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color w:val="000000"/>
        </w:rPr>
      </w:pPr>
      <w:r w:rsidDel="00000000" w:rsidR="00000000" w:rsidRPr="00000000">
        <w:rPr>
          <w:b w:val="1"/>
          <w:color w:val="000000"/>
          <w:sz w:val="40"/>
          <w:szCs w:val="40"/>
          <w:rtl w:val="0"/>
        </w:rPr>
        <w:t xml:space="preserve">Albert 2 Technology Specs</w:t>
      </w:r>
      <w:r w:rsidDel="00000000" w:rsidR="00000000" w:rsidRPr="00000000">
        <w:rPr>
          <w:rtl w:val="0"/>
        </w:rPr>
      </w:r>
    </w:p>
    <w:p w:rsidR="00000000" w:rsidDel="00000000" w:rsidP="00000000" w:rsidRDefault="00000000" w:rsidRPr="00000000" w14:paraId="00000002">
      <w:pPr>
        <w:pageBreakBefore w:val="0"/>
        <w:ind w:firstLine="960"/>
        <w:rPr>
          <w:color w:val="000000"/>
        </w:rPr>
      </w:pPr>
      <w:r w:rsidDel="00000000" w:rsidR="00000000" w:rsidRPr="00000000">
        <w:rPr>
          <w:rtl w:val="0"/>
        </w:rPr>
      </w:r>
    </w:p>
    <w:p w:rsidR="00000000" w:rsidDel="00000000" w:rsidP="00000000" w:rsidRDefault="00000000" w:rsidRPr="00000000" w14:paraId="00000003">
      <w:pPr>
        <w:pageBreakBefore w:val="0"/>
        <w:rPr>
          <w:color w:val="000000"/>
        </w:rPr>
      </w:pPr>
      <w:r w:rsidDel="00000000" w:rsidR="00000000" w:rsidRPr="00000000">
        <w:rPr>
          <w:b w:val="1"/>
          <w:color w:val="000000"/>
          <w:rtl w:val="0"/>
        </w:rPr>
        <w:t xml:space="preserve">3D Measurements: </w:t>
      </w:r>
      <w:r w:rsidDel="00000000" w:rsidR="00000000" w:rsidRPr="00000000">
        <w:rPr>
          <w:color w:val="000000"/>
          <w:rtl w:val="0"/>
        </w:rPr>
        <w:t xml:space="preserve">The Albert 2 3D foot scanner uses 4 state-of-the-art Intel RealSense 3D Depth Cameras to capture the most accurate foot data with key measurements, such as length, width, girth, in-step and arch height, all down to 1/10 of a millimeter through a 20 second scan process. This data is then converted into a 3D model for an engaging, interactive consumer experience by utilizing over 3.5 million data points. The Albert 2 Intel cameras were developed from a partnership where our technology team went to Sillicon Valley to meet with Intel directly. </w:t>
      </w:r>
    </w:p>
    <w:p w:rsidR="00000000" w:rsidDel="00000000" w:rsidP="00000000" w:rsidRDefault="00000000" w:rsidRPr="00000000" w14:paraId="00000004">
      <w:pPr>
        <w:pageBreakBefore w:val="0"/>
        <w:rPr>
          <w:b w:val="1"/>
          <w:color w:val="000000"/>
        </w:rPr>
      </w:pPr>
      <w:r w:rsidDel="00000000" w:rsidR="00000000" w:rsidRPr="00000000">
        <w:rPr>
          <w:rtl w:val="0"/>
        </w:rPr>
      </w:r>
    </w:p>
    <w:p w:rsidR="00000000" w:rsidDel="00000000" w:rsidP="00000000" w:rsidRDefault="00000000" w:rsidRPr="00000000" w14:paraId="00000005">
      <w:pPr>
        <w:pageBreakBefore w:val="0"/>
        <w:rPr>
          <w:color w:val="000000"/>
        </w:rPr>
      </w:pPr>
      <w:r w:rsidDel="00000000" w:rsidR="00000000" w:rsidRPr="00000000">
        <w:rPr>
          <w:b w:val="1"/>
          <w:color w:val="000000"/>
          <w:rtl w:val="0"/>
        </w:rPr>
        <w:t xml:space="preserve">Pressure: </w:t>
      </w:r>
      <w:r w:rsidDel="00000000" w:rsidR="00000000" w:rsidRPr="00000000">
        <w:rPr>
          <w:color w:val="000000"/>
          <w:rtl w:val="0"/>
        </w:rPr>
        <w:t xml:space="preserve">Aetrex’s premium pressure plate technology is designed to capture complete foot data about a person’s unique arch depth and pressure points, indicating where they’d be prone to discomfort or pain. The Dynamic Test option provides a pressure gait analysis of their feet, including their center of gravity throughout the gait cycle, at an unmatched rate of 30 frames per second. </w:t>
      </w:r>
    </w:p>
    <w:p w:rsidR="00000000" w:rsidDel="00000000" w:rsidP="00000000" w:rsidRDefault="00000000" w:rsidRPr="00000000" w14:paraId="00000006">
      <w:pPr>
        <w:pageBreakBefore w:val="0"/>
        <w:rPr>
          <w:color w:val="000000"/>
        </w:rPr>
      </w:pPr>
      <w:r w:rsidDel="00000000" w:rsidR="00000000" w:rsidRPr="00000000">
        <w:rPr>
          <w:rtl w:val="0"/>
        </w:rPr>
      </w:r>
    </w:p>
    <w:p w:rsidR="00000000" w:rsidDel="00000000" w:rsidP="00000000" w:rsidRDefault="00000000" w:rsidRPr="00000000" w14:paraId="00000007">
      <w:pPr>
        <w:pageBreakBefore w:val="0"/>
        <w:rPr>
          <w:color w:val="000000"/>
        </w:rPr>
      </w:pPr>
      <w:r w:rsidDel="00000000" w:rsidR="00000000" w:rsidRPr="00000000">
        <w:rPr>
          <w:color w:val="000000"/>
          <w:rtl w:val="0"/>
        </w:rPr>
        <w:t xml:space="preserve">Our sensors measure contact area proportional to the applied pressure with best in the market performance and are durable enough to stand up to most environments. </w:t>
      </w:r>
    </w:p>
    <w:p w:rsidR="00000000" w:rsidDel="00000000" w:rsidP="00000000" w:rsidRDefault="00000000" w:rsidRPr="00000000" w14:paraId="00000008">
      <w:pPr>
        <w:pageBreakBefore w:val="0"/>
        <w:rPr>
          <w:color w:val="000000"/>
        </w:rPr>
      </w:pPr>
      <w:r w:rsidDel="00000000" w:rsidR="00000000" w:rsidRPr="00000000">
        <w:rPr>
          <w:rtl w:val="0"/>
        </w:rPr>
      </w:r>
    </w:p>
    <w:p w:rsidR="00000000" w:rsidDel="00000000" w:rsidP="00000000" w:rsidRDefault="00000000" w:rsidRPr="00000000" w14:paraId="00000009">
      <w:pPr>
        <w:pageBreakBefore w:val="0"/>
        <w:rPr>
          <w:color w:val="000000"/>
        </w:rPr>
      </w:pPr>
      <w:r w:rsidDel="00000000" w:rsidR="00000000" w:rsidRPr="00000000">
        <w:rPr>
          <w:color w:val="000000"/>
          <w:rtl w:val="0"/>
        </w:rPr>
        <w:t xml:space="preserve">The unique construction and patent technology sensors ensure the following advantages:</w:t>
      </w:r>
    </w:p>
    <w:p w:rsidR="00000000" w:rsidDel="00000000" w:rsidP="00000000" w:rsidRDefault="00000000" w:rsidRPr="00000000" w14:paraId="0000000A">
      <w:pPr>
        <w:pageBreakBefore w:val="0"/>
        <w:rPr>
          <w:color w:val="00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linearity compares to force resistive sensors technology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calibration needed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dynamic range to accommodate different measurement conditions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Measurement of higher loads than other force sensitive resistors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Stable output with respect to load area and insensitive to different object weights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acquisition time allowing high dynamic scanning rates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Resolution: 4 Sensors per 1 Square CM</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Force thresholds to trigger appropriate action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Relative contact measurements technology with high sensitivity for small pressure differences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gain and offset setting for better scanning results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rounded sensors enable more accurate reading from different pressure angles.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Measuring resolution of 4 sensors per square cm.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cutting edge foil technology with years of R&amp;D for better quality, repeatability, and durability.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end analog front end with lower electrical noise ensuring high measurement accuracy.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Sensor size is 5x5mm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the new sensor shape and decreasing power supply noise improves measurements results</w:t>
      </w:r>
    </w:p>
    <w:p w:rsidR="00000000" w:rsidDel="00000000" w:rsidP="00000000" w:rsidRDefault="00000000" w:rsidRPr="00000000" w14:paraId="0000001B">
      <w:pPr>
        <w:pageBreakBefore w:val="0"/>
        <w:rPr>
          <w:b w:val="1"/>
          <w:color w:val="000000"/>
        </w:rPr>
      </w:pPr>
      <w:r w:rsidDel="00000000" w:rsidR="00000000" w:rsidRPr="00000000">
        <w:rPr>
          <w:rtl w:val="0"/>
        </w:rPr>
      </w:r>
    </w:p>
    <w:p w:rsidR="00000000" w:rsidDel="00000000" w:rsidP="00000000" w:rsidRDefault="00000000" w:rsidRPr="00000000" w14:paraId="0000001C">
      <w:pPr>
        <w:pageBreakBefore w:val="0"/>
        <w:rPr>
          <w:color w:val="000000"/>
        </w:rPr>
      </w:pPr>
      <w:r w:rsidDel="00000000" w:rsidR="00000000" w:rsidRPr="00000000">
        <w:rPr>
          <w:b w:val="1"/>
          <w:color w:val="000000"/>
          <w:rtl w:val="0"/>
        </w:rPr>
        <w:t xml:space="preserve">FitHQ: </w:t>
      </w:r>
      <w:r w:rsidDel="00000000" w:rsidR="00000000" w:rsidRPr="00000000">
        <w:rPr>
          <w:color w:val="000000"/>
          <w:rtl w:val="0"/>
        </w:rPr>
        <w:t xml:space="preserve">This proprietary software ensures the right fit the first time by using Artificial Intelligence (AI). The program can be synced with retailers’ POS or e-commerce systems to help store associates recommend the best Aetrex orthotics or best fitting shoes by brand, style and size per customer, based on his or her unique foot scan. This includes their percentile among U.S. customers for each measurement, to help place their sizing in context.</w:t>
      </w:r>
    </w:p>
    <w:p w:rsidR="00000000" w:rsidDel="00000000" w:rsidP="00000000" w:rsidRDefault="00000000" w:rsidRPr="00000000" w14:paraId="0000001D">
      <w:pPr>
        <w:pageBreakBefore w:val="0"/>
        <w:rPr>
          <w:color w:val="00000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color w:val="000000"/>
          <w:rtl w:val="0"/>
        </w:rPr>
        <w:t xml:space="preserve">Voice-Activated Learning Center:</w:t>
      </w:r>
      <w:r w:rsidDel="00000000" w:rsidR="00000000" w:rsidRPr="00000000">
        <w:rPr>
          <w:color w:val="000000"/>
          <w:rtl w:val="0"/>
        </w:rPr>
        <w:t xml:space="preserve">  The voice activation </w:t>
      </w:r>
      <w:r w:rsidDel="00000000" w:rsidR="00000000" w:rsidRPr="00000000">
        <w:rPr>
          <w:rtl w:val="0"/>
        </w:rPr>
        <w:t xml:space="preserve">feature in the software makes the Albert scanners easier to operate in today’s environment. The life-like 3D animated character, aptly named Albert, guides store associates and consumers through the Learning Center.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color w:val="000000"/>
        </w:rPr>
      </w:pPr>
      <w:r w:rsidDel="00000000" w:rsidR="00000000" w:rsidRPr="00000000">
        <w:rPr>
          <w:rtl w:val="0"/>
        </w:rPr>
        <w:t xml:space="preserve">The voice-activated Learning Center uses chatbot technology to help store associates navigate the software and offer the consumer information on foot health, foot conditions and Aetrex Orthotics by simply asking Albert a question. </w:t>
      </w:r>
      <w:r w:rsidDel="00000000" w:rsidR="00000000" w:rsidRPr="00000000">
        <w:rPr>
          <w:color w:val="000000"/>
          <w:rtl w:val="0"/>
        </w:rPr>
        <w:t xml:space="preserve">The voice activation in Albert 2 is Harman Kardon Samsung technology, top of the line. </w:t>
      </w:r>
    </w:p>
    <w:p w:rsidR="00000000" w:rsidDel="00000000" w:rsidP="00000000" w:rsidRDefault="00000000" w:rsidRPr="00000000" w14:paraId="00000021">
      <w:pPr>
        <w:pageBreakBefore w:val="0"/>
        <w:rPr>
          <w:color w:val="000000"/>
        </w:rPr>
      </w:pPr>
      <w:r w:rsidDel="00000000" w:rsidR="00000000" w:rsidRPr="00000000">
        <w:rPr>
          <w:rtl w:val="0"/>
        </w:rPr>
      </w:r>
    </w:p>
    <w:p w:rsidR="00000000" w:rsidDel="00000000" w:rsidP="00000000" w:rsidRDefault="00000000" w:rsidRPr="00000000" w14:paraId="00000022">
      <w:pPr>
        <w:pageBreakBefore w:val="0"/>
        <w:rPr>
          <w:color w:val="000000"/>
        </w:rPr>
      </w:pPr>
      <w:r w:rsidDel="00000000" w:rsidR="00000000" w:rsidRPr="00000000">
        <w:rPr>
          <w:b w:val="1"/>
          <w:color w:val="000000"/>
          <w:rtl w:val="0"/>
        </w:rPr>
        <w:t xml:space="preserve">Control Panel: </w:t>
      </w:r>
      <w:r w:rsidDel="00000000" w:rsidR="00000000" w:rsidRPr="00000000">
        <w:rPr>
          <w:color w:val="000000"/>
          <w:highlight w:val="white"/>
          <w:rtl w:val="0"/>
        </w:rPr>
        <w:t xml:space="preserve">The Albert 2 Control Panel is a CRM dashboard where retailers can easily access, filter, and export all Albert 2 foot scan data. The control panel helps retailers monitor the Albert 2 scanner usage by store and by associate. It can then filter all customer foot scan data by store, which can be used to create customized marketing programs targeted to consumer’s needs based on foot size, width, arch height, and much more.</w:t>
      </w:r>
      <w:r w:rsidDel="00000000" w:rsidR="00000000" w:rsidRPr="00000000">
        <w:rPr>
          <w:rtl w:val="0"/>
        </w:rPr>
      </w:r>
    </w:p>
    <w:p w:rsidR="00000000" w:rsidDel="00000000" w:rsidP="00000000" w:rsidRDefault="00000000" w:rsidRPr="00000000" w14:paraId="00000023">
      <w:pPr>
        <w:pageBreakBefore w:val="0"/>
        <w:rPr>
          <w:color w:val="000000"/>
        </w:rPr>
      </w:pPr>
      <w:r w:rsidDel="00000000" w:rsidR="00000000" w:rsidRPr="00000000">
        <w:rPr>
          <w:rtl w:val="0"/>
        </w:rPr>
      </w:r>
    </w:p>
    <w:p w:rsidR="00000000" w:rsidDel="00000000" w:rsidP="00000000" w:rsidRDefault="00000000" w:rsidRPr="00000000" w14:paraId="00000024">
      <w:pPr>
        <w:pageBreakBefore w:val="0"/>
        <w:rPr>
          <w:color w:val="000000"/>
        </w:rPr>
      </w:pPr>
      <w:r w:rsidDel="00000000" w:rsidR="00000000" w:rsidRPr="00000000">
        <w:rPr>
          <w:b w:val="1"/>
          <w:color w:val="000000"/>
          <w:rtl w:val="0"/>
        </w:rPr>
        <w:t xml:space="preserve">Cloud Analytics:</w:t>
      </w:r>
      <w:r w:rsidDel="00000000" w:rsidR="00000000" w:rsidRPr="00000000">
        <w:rPr>
          <w:color w:val="000000"/>
          <w:rtl w:val="0"/>
        </w:rPr>
        <w:t xml:space="preserve"> </w:t>
      </w:r>
      <w:r w:rsidDel="00000000" w:rsidR="00000000" w:rsidRPr="00000000">
        <w:rPr>
          <w:color w:val="000000"/>
          <w:highlight w:val="white"/>
          <w:rtl w:val="0"/>
        </w:rPr>
        <w:t xml:space="preserve">Cloud Analytics is a highly secure, reliable, cloud-based data analytics platform for Albert 2. It uses Artificial Intelligence and a range of analytical tools to extract information from the massive data collected from the Albert scanners and present them in a way that is easily categorized and readily available through the Control Panel.</w:t>
      </w:r>
      <w:r w:rsidDel="00000000" w:rsidR="00000000" w:rsidRPr="00000000">
        <w:rPr>
          <w:rtl w:val="0"/>
        </w:rPr>
      </w:r>
    </w:p>
    <w:p w:rsidR="00000000" w:rsidDel="00000000" w:rsidP="00000000" w:rsidRDefault="00000000" w:rsidRPr="00000000" w14:paraId="00000025">
      <w:pPr>
        <w:pageBreakBefore w:val="0"/>
        <w:rPr>
          <w:color w:val="000000"/>
        </w:rPr>
      </w:pPr>
      <w:r w:rsidDel="00000000" w:rsidR="00000000" w:rsidRPr="00000000">
        <w:rPr>
          <w:rtl w:val="0"/>
        </w:rPr>
      </w:r>
    </w:p>
    <w:p w:rsidR="00000000" w:rsidDel="00000000" w:rsidP="00000000" w:rsidRDefault="00000000" w:rsidRPr="00000000" w14:paraId="00000026">
      <w:pPr>
        <w:pageBreakBefore w:val="0"/>
        <w:rPr>
          <w:b w:val="1"/>
          <w:color w:val="000000"/>
        </w:rPr>
      </w:pPr>
      <w:r w:rsidDel="00000000" w:rsidR="00000000" w:rsidRPr="00000000">
        <w:rPr>
          <w:b w:val="1"/>
          <w:color w:val="000000"/>
          <w:rtl w:val="0"/>
        </w:rPr>
        <w:t xml:space="preserve">Albert 2 Foot Scanner Specifications: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Dimensions : 30.94” x 27.56” x 11.16”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Scanner plate height: 1.38”</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Carry Case for Albert 2: 10 x 72.5 x 81.5 cm, Cost $900.00</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 Foot Scan Data</w:t>
        <w:tab/>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Pressure measuring area: 37 cm</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Dynamic Test- shows pressure distribution while walking at an unmatched rate of 30 frames per second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Glossy automotive paint for easy cleaning &amp; durability</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year warranty</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Weighs 20.7lbs </w:t>
      </w:r>
    </w:p>
    <w:p w:rsidR="00000000" w:rsidDel="00000000" w:rsidP="00000000" w:rsidRDefault="00000000" w:rsidRPr="00000000" w14:paraId="00000030">
      <w:pPr>
        <w:pageBreakBefore w:val="0"/>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pPr>
    <w:rPr>
      <w:rFonts w:ascii="Times New Roman" w:cs="Times New Roman" w:eastAsia="Times New Roman" w:hAnsi="Times New Roman"/>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B575F8"/>
    <w:pPr>
      <w:spacing w:after="100" w:afterAutospacing="1" w:before="100" w:beforeAutospacing="1"/>
      <w:outlineLvl w:val="3"/>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6553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65537"/>
    <w:rPr>
      <w:rFonts w:ascii="Times New Roman" w:cs="Times New Roman" w:hAnsi="Times New Roman"/>
      <w:sz w:val="18"/>
      <w:szCs w:val="18"/>
    </w:rPr>
  </w:style>
  <w:style w:type="character" w:styleId="Heading4Char" w:customStyle="1">
    <w:name w:val="Heading 4 Char"/>
    <w:basedOn w:val="DefaultParagraphFont"/>
    <w:link w:val="Heading4"/>
    <w:uiPriority w:val="9"/>
    <w:rsid w:val="00B575F8"/>
    <w:rPr>
      <w:rFonts w:ascii="Times New Roman" w:cs="Times New Roman" w:eastAsia="Times New Roman" w:hAnsi="Times New Roman"/>
      <w:b w:val="1"/>
      <w:bCs w:val="1"/>
    </w:rPr>
  </w:style>
  <w:style w:type="paragraph" w:styleId="ListParagraph">
    <w:name w:val="List Paragraph"/>
    <w:basedOn w:val="Normal"/>
    <w:uiPriority w:val="34"/>
    <w:qFormat w:val="1"/>
    <w:rsid w:val="00B575F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aOgBpf3Cg4uszaMuRJScx43vA==">AMUW2mWVgF+LKJS5tFppBEbRN+kqLTmbxNae97D/jnd3RT4Q7bYOox2hULZPue05sV8M+6yP2tkeupozsud5N0ByIZabFz2sY2zx2YvFrxBIh5uuv950uXDlovZP/UpZJXdJJobmyGOD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2020-10-26T14:54:00Z</dcterms:created>
  <dc:creator>Chris Metts</dc:creator>
</cp:coreProperties>
</file>