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4B83B" w14:textId="76E6876D" w:rsidR="008326EC" w:rsidRPr="00CC3E7F" w:rsidRDefault="00AB3E3B" w:rsidP="00CC3E7F">
      <w:pPr>
        <w:pStyle w:val="Heading2"/>
        <w:jc w:val="center"/>
        <w:rPr>
          <w:rFonts w:ascii="Arial" w:hAnsi="Arial" w:cs="Arial"/>
          <w:color w:val="31849B"/>
          <w:sz w:val="32"/>
          <w:szCs w:val="32"/>
        </w:rPr>
      </w:pPr>
      <w:r w:rsidRPr="00CC3E7F">
        <w:rPr>
          <w:rFonts w:ascii="Arial" w:hAnsi="Arial" w:cs="Arial"/>
          <w:color w:val="31849B"/>
          <w:sz w:val="32"/>
          <w:szCs w:val="32"/>
        </w:rPr>
        <w:t>SOLUS</w:t>
      </w:r>
      <w:r w:rsidR="00404895" w:rsidRPr="00CC3E7F">
        <w:rPr>
          <w:rFonts w:ascii="Arial" w:hAnsi="Arial" w:cs="Arial"/>
          <w:color w:val="31849B"/>
          <w:sz w:val="32"/>
          <w:szCs w:val="32"/>
        </w:rPr>
        <w:t xml:space="preserve"> STREAM</w:t>
      </w:r>
      <w:r w:rsidRPr="00CC3E7F">
        <w:rPr>
          <w:rFonts w:ascii="Arial" w:hAnsi="Arial" w:cs="Arial"/>
          <w:color w:val="31849B"/>
          <w:sz w:val="32"/>
          <w:szCs w:val="32"/>
        </w:rPr>
        <w:t>AV</w:t>
      </w:r>
      <w:r w:rsidR="00404895" w:rsidRPr="00CC3E7F">
        <w:rPr>
          <w:rFonts w:ascii="Arial" w:hAnsi="Arial" w:cs="Arial"/>
          <w:color w:val="31849B"/>
          <w:sz w:val="32"/>
          <w:szCs w:val="32"/>
        </w:rPr>
        <w:t xml:space="preserve"> </w:t>
      </w:r>
      <w:r w:rsidR="000F02FE" w:rsidRPr="00CC3E7F">
        <w:rPr>
          <w:rFonts w:ascii="Arial" w:hAnsi="Arial" w:cs="Arial"/>
          <w:color w:val="31849B"/>
          <w:sz w:val="32"/>
          <w:szCs w:val="32"/>
        </w:rPr>
        <w:t>5.2 THEATER SYSTEMS</w:t>
      </w:r>
      <w:r w:rsidR="00CC3E7F" w:rsidRPr="00CC3E7F">
        <w:rPr>
          <w:rFonts w:ascii="Arial" w:hAnsi="Arial" w:cs="Arial"/>
          <w:color w:val="31849B"/>
          <w:sz w:val="32"/>
          <w:szCs w:val="32"/>
        </w:rPr>
        <w:t xml:space="preserve"> HITS THE </w:t>
      </w:r>
      <w:r w:rsidR="00404895" w:rsidRPr="00CC3E7F">
        <w:rPr>
          <w:rFonts w:ascii="Arial" w:hAnsi="Arial" w:cs="Arial"/>
          <w:color w:val="31849B"/>
          <w:sz w:val="32"/>
          <w:szCs w:val="32"/>
        </w:rPr>
        <w:t>MARKET</w:t>
      </w:r>
    </w:p>
    <w:p w14:paraId="6B13437E" w14:textId="7D868423" w:rsidR="009166AC" w:rsidRPr="00246DE0" w:rsidRDefault="00404895" w:rsidP="00CC3E7F">
      <w:pPr>
        <w:pStyle w:val="Heading2"/>
        <w:jc w:val="center"/>
        <w:rPr>
          <w:rFonts w:ascii="Arial" w:hAnsi="Arial" w:cs="Arial"/>
          <w:b w:val="0"/>
          <w:color w:val="808080" w:themeColor="background1" w:themeShade="80"/>
          <w:sz w:val="28"/>
          <w:szCs w:val="28"/>
        </w:rPr>
      </w:pPr>
      <w:r w:rsidRPr="00246DE0">
        <w:rPr>
          <w:rFonts w:ascii="Arial" w:hAnsi="Arial" w:cs="Arial"/>
          <w:b w:val="0"/>
          <w:color w:val="808080" w:themeColor="background1" w:themeShade="80"/>
          <w:sz w:val="28"/>
          <w:szCs w:val="28"/>
        </w:rPr>
        <w:t>Perfect for Condo</w:t>
      </w:r>
      <w:r w:rsidR="00DC73D3" w:rsidRPr="00246DE0">
        <w:rPr>
          <w:rFonts w:ascii="Arial" w:hAnsi="Arial" w:cs="Arial"/>
          <w:b w:val="0"/>
          <w:color w:val="808080" w:themeColor="background1" w:themeShade="80"/>
          <w:sz w:val="28"/>
          <w:szCs w:val="28"/>
        </w:rPr>
        <w:t>s, Hotels and High Rise Developments</w:t>
      </w:r>
    </w:p>
    <w:p w14:paraId="0F590032" w14:textId="0E1534DF" w:rsidR="0006096F" w:rsidRPr="000240D7" w:rsidRDefault="001B16E3" w:rsidP="000240D7">
      <w:pPr>
        <w:spacing w:line="276" w:lineRule="auto"/>
        <w:jc w:val="both"/>
        <w:rPr>
          <w:rFonts w:ascii="Arial" w:hAnsi="Arial" w:cs="Arial"/>
          <w:sz w:val="22"/>
          <w:szCs w:val="22"/>
        </w:rPr>
      </w:pPr>
      <w:r w:rsidRPr="00063808">
        <w:rPr>
          <w:rFonts w:ascii="Arial" w:hAnsi="Arial" w:cs="Arial"/>
          <w:b/>
          <w:sz w:val="20"/>
          <w:szCs w:val="20"/>
          <w:lang w:val="es-MX"/>
        </w:rPr>
        <w:tab/>
      </w:r>
      <w:r w:rsidRPr="00063808">
        <w:rPr>
          <w:rFonts w:ascii="Arial" w:hAnsi="Arial" w:cs="Arial"/>
          <w:b/>
          <w:sz w:val="20"/>
          <w:szCs w:val="20"/>
          <w:lang w:val="es-MX"/>
        </w:rPr>
        <w:tab/>
      </w:r>
      <w:r w:rsidRPr="00063808">
        <w:rPr>
          <w:rFonts w:ascii="Arial" w:hAnsi="Arial" w:cs="Arial"/>
          <w:b/>
          <w:sz w:val="20"/>
          <w:szCs w:val="20"/>
          <w:lang w:val="es-MX"/>
        </w:rPr>
        <w:tab/>
      </w:r>
      <w:r w:rsidR="00803FDF">
        <w:rPr>
          <w:rFonts w:ascii="Arial" w:hAnsi="Arial" w:cs="Arial"/>
          <w:b/>
          <w:sz w:val="22"/>
          <w:szCs w:val="22"/>
        </w:rPr>
        <w:br/>
      </w:r>
      <w:r w:rsidR="00026940" w:rsidRPr="000240D7">
        <w:rPr>
          <w:rFonts w:ascii="Arial" w:hAnsi="Arial" w:cs="Arial"/>
          <w:b/>
          <w:sz w:val="22"/>
          <w:szCs w:val="22"/>
        </w:rPr>
        <w:t>Las Vegas, NV – CES 201</w:t>
      </w:r>
      <w:r w:rsidR="000240D7">
        <w:rPr>
          <w:rFonts w:ascii="Arial" w:hAnsi="Arial" w:cs="Arial"/>
          <w:b/>
          <w:sz w:val="22"/>
          <w:szCs w:val="22"/>
        </w:rPr>
        <w:t>7</w:t>
      </w:r>
      <w:r w:rsidRPr="000240D7">
        <w:rPr>
          <w:rFonts w:ascii="Arial" w:hAnsi="Arial" w:cs="Arial"/>
          <w:b/>
          <w:sz w:val="22"/>
          <w:szCs w:val="22"/>
        </w:rPr>
        <w:t xml:space="preserve">, </w:t>
      </w:r>
      <w:r w:rsidR="000240D7">
        <w:rPr>
          <w:rFonts w:ascii="Arial" w:hAnsi="Arial" w:cs="Arial"/>
          <w:b/>
          <w:sz w:val="22"/>
          <w:szCs w:val="22"/>
        </w:rPr>
        <w:t>January 0</w:t>
      </w:r>
      <w:r w:rsidR="00246DE0">
        <w:rPr>
          <w:rFonts w:ascii="Arial" w:hAnsi="Arial" w:cs="Arial"/>
          <w:b/>
          <w:sz w:val="22"/>
          <w:szCs w:val="22"/>
        </w:rPr>
        <w:t>3</w:t>
      </w:r>
      <w:r w:rsidR="005C78E1" w:rsidRPr="000240D7">
        <w:rPr>
          <w:rFonts w:ascii="Arial" w:hAnsi="Arial" w:cs="Arial"/>
          <w:b/>
          <w:sz w:val="22"/>
          <w:szCs w:val="22"/>
        </w:rPr>
        <w:t xml:space="preserve">, </w:t>
      </w:r>
      <w:r w:rsidRPr="000240D7">
        <w:rPr>
          <w:rFonts w:ascii="Arial" w:hAnsi="Arial" w:cs="Arial"/>
          <w:b/>
          <w:sz w:val="22"/>
          <w:szCs w:val="22"/>
        </w:rPr>
        <w:t>201</w:t>
      </w:r>
      <w:r w:rsidR="000240D7">
        <w:rPr>
          <w:rFonts w:ascii="Arial" w:hAnsi="Arial" w:cs="Arial"/>
          <w:b/>
          <w:sz w:val="22"/>
          <w:szCs w:val="22"/>
        </w:rPr>
        <w:t>7</w:t>
      </w:r>
      <w:r w:rsidRPr="000240D7">
        <w:rPr>
          <w:rFonts w:ascii="Arial" w:hAnsi="Arial" w:cs="Arial"/>
          <w:sz w:val="22"/>
          <w:szCs w:val="22"/>
        </w:rPr>
        <w:t xml:space="preserve"> –</w:t>
      </w:r>
      <w:r w:rsidR="00CC383D" w:rsidRPr="000240D7">
        <w:rPr>
          <w:rFonts w:ascii="Arial" w:hAnsi="Arial" w:cs="Arial"/>
          <w:sz w:val="22"/>
          <w:szCs w:val="22"/>
        </w:rPr>
        <w:t xml:space="preserve"> </w:t>
      </w:r>
      <w:r w:rsidR="004D42AD" w:rsidRPr="000240D7">
        <w:rPr>
          <w:rFonts w:ascii="Arial" w:hAnsi="Arial" w:cs="Arial"/>
          <w:sz w:val="22"/>
          <w:szCs w:val="22"/>
        </w:rPr>
        <w:t xml:space="preserve">Solus Audio is proud to announce its new brand, </w:t>
      </w:r>
      <w:r w:rsidR="004D42AD" w:rsidRPr="000240D7">
        <w:rPr>
          <w:rFonts w:ascii="Arial" w:hAnsi="Arial" w:cs="Arial"/>
          <w:b/>
          <w:sz w:val="22"/>
          <w:szCs w:val="22"/>
        </w:rPr>
        <w:t>Solus Stream</w:t>
      </w:r>
      <w:r w:rsidR="00AB3E3B" w:rsidRPr="000240D7">
        <w:rPr>
          <w:rFonts w:ascii="Arial" w:hAnsi="Arial" w:cs="Arial"/>
          <w:b/>
          <w:sz w:val="22"/>
          <w:szCs w:val="22"/>
        </w:rPr>
        <w:t>AV</w:t>
      </w:r>
      <w:r w:rsidR="004D42AD" w:rsidRPr="000240D7">
        <w:rPr>
          <w:rFonts w:ascii="Arial" w:hAnsi="Arial" w:cs="Arial"/>
          <w:sz w:val="22"/>
          <w:szCs w:val="22"/>
        </w:rPr>
        <w:t xml:space="preserve">, a complete 5.2 </w:t>
      </w:r>
      <w:r w:rsidR="00EA16E8" w:rsidRPr="000240D7">
        <w:rPr>
          <w:rFonts w:ascii="Arial" w:hAnsi="Arial" w:cs="Arial"/>
          <w:sz w:val="22"/>
          <w:szCs w:val="22"/>
        </w:rPr>
        <w:t xml:space="preserve">Home </w:t>
      </w:r>
      <w:r w:rsidR="004D42AD" w:rsidRPr="000240D7">
        <w:rPr>
          <w:rFonts w:ascii="Arial" w:hAnsi="Arial" w:cs="Arial"/>
          <w:sz w:val="22"/>
          <w:szCs w:val="22"/>
        </w:rPr>
        <w:t xml:space="preserve">Theater Speaker System built-in to an acoustically designed furniture cabinet that fits perfectly beneath any TV screen.  </w:t>
      </w:r>
    </w:p>
    <w:p w14:paraId="655CE4E7" w14:textId="7949AB5C" w:rsidR="007726C6" w:rsidRPr="000240D7" w:rsidRDefault="004930AA" w:rsidP="000240D7">
      <w:pPr>
        <w:spacing w:line="276" w:lineRule="auto"/>
        <w:jc w:val="both"/>
        <w:rPr>
          <w:rFonts w:ascii="Arial" w:hAnsi="Arial" w:cs="Arial"/>
          <w:sz w:val="22"/>
          <w:szCs w:val="22"/>
        </w:rPr>
      </w:pPr>
      <w:r w:rsidRPr="000240D7">
        <w:rPr>
          <w:rFonts w:ascii="Arial" w:hAnsi="Arial" w:cs="Arial"/>
          <w:b/>
          <w:noProof/>
          <w:sz w:val="22"/>
          <w:szCs w:val="22"/>
        </w:rPr>
        <mc:AlternateContent>
          <mc:Choice Requires="wps">
            <w:drawing>
              <wp:anchor distT="0" distB="0" distL="114300" distR="114300" simplePos="0" relativeHeight="251659264" behindDoc="0" locked="0" layoutInCell="1" allowOverlap="1" wp14:anchorId="23A3D1FE" wp14:editId="1A3FDEBC">
                <wp:simplePos x="0" y="0"/>
                <wp:positionH relativeFrom="column">
                  <wp:posOffset>-198120</wp:posOffset>
                </wp:positionH>
                <wp:positionV relativeFrom="paragraph">
                  <wp:posOffset>86360</wp:posOffset>
                </wp:positionV>
                <wp:extent cx="2724150" cy="54762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2724150" cy="5476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013F82" w14:textId="65F610A1" w:rsidR="008F460D" w:rsidRDefault="008F460D" w:rsidP="00465D9E">
                            <w:pPr>
                              <w:jc w:val="center"/>
                              <w:rPr>
                                <w:rFonts w:ascii="Arial" w:hAnsi="Arial" w:cs="Arial"/>
                              </w:rPr>
                            </w:pPr>
                            <w:r>
                              <w:rPr>
                                <w:rFonts w:ascii="Arial" w:hAnsi="Arial" w:cs="Arial"/>
                                <w:color w:val="808080" w:themeColor="background1" w:themeShade="80"/>
                                <w:sz w:val="18"/>
                                <w:szCs w:val="18"/>
                              </w:rPr>
                              <w:br/>
                            </w:r>
                            <w:r>
                              <w:rPr>
                                <w:rFonts w:ascii="Arial" w:hAnsi="Arial" w:cs="Arial"/>
                                <w:noProof/>
                                <w:color w:val="808080" w:themeColor="background1" w:themeShade="80"/>
                                <w:sz w:val="18"/>
                                <w:szCs w:val="18"/>
                              </w:rPr>
                              <w:drawing>
                                <wp:inline distT="0" distB="0" distL="0" distR="0" wp14:anchorId="4D3E6D9D" wp14:editId="5C993AB3">
                                  <wp:extent cx="2284594" cy="1761279"/>
                                  <wp:effectExtent l="0" t="0" r="1905" b="0"/>
                                  <wp:docPr id="4" name="Picture 4" descr="Macintosh HD:Users:robertalewis:Documents:CLIENT FOLDERS:Solus Clements:WeTransfer 2017 from Joe :stream-av-final-images-081116:stream-av-black-black-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alewis:Documents:CLIENT FOLDERS:Solus Clements:WeTransfer 2017 from Joe :stream-av-final-images-081116:stream-av-black-black-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594" cy="1761279"/>
                                          </a:xfrm>
                                          <a:prstGeom prst="rect">
                                            <a:avLst/>
                                          </a:prstGeom>
                                          <a:noFill/>
                                          <a:ln>
                                            <a:noFill/>
                                          </a:ln>
                                        </pic:spPr>
                                      </pic:pic>
                                    </a:graphicData>
                                  </a:graphic>
                                </wp:inline>
                              </w:drawing>
                            </w:r>
                          </w:p>
                          <w:p w14:paraId="7F1670B5" w14:textId="77777777" w:rsidR="008F460D" w:rsidRDefault="008F460D" w:rsidP="00465D9E">
                            <w:pPr>
                              <w:jc w:val="center"/>
                              <w:rPr>
                                <w:rFonts w:ascii="Arial" w:hAnsi="Arial" w:cs="Arial"/>
                                <w:color w:val="808080" w:themeColor="background1" w:themeShade="80"/>
                                <w:sz w:val="18"/>
                                <w:szCs w:val="18"/>
                              </w:rPr>
                            </w:pPr>
                          </w:p>
                          <w:p w14:paraId="7B8E073C" w14:textId="75E56470" w:rsidR="008F460D" w:rsidRDefault="008F460D" w:rsidP="00465D9E">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StreamAV (shown in Charcoal Grille Covers) </w:t>
                            </w:r>
                          </w:p>
                          <w:p w14:paraId="4A9DCBA5" w14:textId="77777777" w:rsidR="008F460D" w:rsidRDefault="008F460D" w:rsidP="00465D9E">
                            <w:pPr>
                              <w:jc w:val="center"/>
                              <w:rPr>
                                <w:rFonts w:ascii="Arial" w:hAnsi="Arial" w:cs="Arial"/>
                                <w:color w:val="808080" w:themeColor="background1" w:themeShade="80"/>
                                <w:sz w:val="18"/>
                                <w:szCs w:val="18"/>
                              </w:rPr>
                            </w:pPr>
                          </w:p>
                          <w:p w14:paraId="330FAF53" w14:textId="12B87CF0" w:rsidR="008F460D" w:rsidRDefault="008F460D" w:rsidP="00465D9E">
                            <w:pPr>
                              <w:jc w:val="center"/>
                              <w:rPr>
                                <w:rFonts w:ascii="Arial" w:hAnsi="Arial" w:cs="Arial"/>
                              </w:rPr>
                            </w:pPr>
                            <w:r>
                              <w:rPr>
                                <w:rFonts w:ascii="Arial" w:hAnsi="Arial" w:cs="Arial"/>
                                <w:noProof/>
                              </w:rPr>
                              <w:t xml:space="preserve"> </w:t>
                            </w:r>
                            <w:r>
                              <w:rPr>
                                <w:rFonts w:ascii="Arial" w:hAnsi="Arial" w:cs="Arial"/>
                                <w:noProof/>
                              </w:rPr>
                              <w:drawing>
                                <wp:inline distT="0" distB="0" distL="0" distR="0" wp14:anchorId="6FBED953" wp14:editId="37AB2F81">
                                  <wp:extent cx="2014456" cy="939165"/>
                                  <wp:effectExtent l="0" t="0" r="0" b="635"/>
                                  <wp:docPr id="6" name="Picture 6" descr="Macintosh HD:Users:robertalewis:Documents:CLIENT FOLDERS:Solus Clements:WeTransfer 2017 from Joe :stream-av-final-images-081116:stream-av-black-speaker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alewis:Documents:CLIENT FOLDERS:Solus Clements:WeTransfer 2017 from Joe :stream-av-final-images-081116:stream-av-black-speakers-rg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331" t="21341" r="9004" b="12872"/>
                                          <a:stretch/>
                                        </pic:blipFill>
                                        <pic:spPr bwMode="auto">
                                          <a:xfrm>
                                            <a:off x="0" y="0"/>
                                            <a:ext cx="2018808" cy="941194"/>
                                          </a:xfrm>
                                          <a:prstGeom prst="rect">
                                            <a:avLst/>
                                          </a:prstGeom>
                                          <a:noFill/>
                                          <a:ln>
                                            <a:noFill/>
                                          </a:ln>
                                          <a:extLst>
                                            <a:ext uri="{53640926-AAD7-44d8-BBD7-CCE9431645EC}">
                                              <a14:shadowObscured xmlns:a14="http://schemas.microsoft.com/office/drawing/2010/main"/>
                                            </a:ext>
                                          </a:extLst>
                                        </pic:spPr>
                                      </pic:pic>
                                    </a:graphicData>
                                  </a:graphic>
                                </wp:inline>
                              </w:drawing>
                            </w:r>
                          </w:p>
                          <w:p w14:paraId="7795412F" w14:textId="0B5FCF89" w:rsidR="008F460D" w:rsidRDefault="008F460D" w:rsidP="00465D9E">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StreamAV (shown without Grille Covers)</w:t>
                            </w:r>
                          </w:p>
                          <w:p w14:paraId="66FB447F" w14:textId="77777777" w:rsidR="008F460D" w:rsidRDefault="008F460D" w:rsidP="00E716A7">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br/>
                            </w:r>
                            <w:r>
                              <w:rPr>
                                <w:rFonts w:ascii="Arial" w:hAnsi="Arial" w:cs="Arial"/>
                                <w:noProof/>
                              </w:rPr>
                              <w:drawing>
                                <wp:inline distT="0" distB="0" distL="0" distR="0" wp14:anchorId="57AB822C" wp14:editId="238C55B2">
                                  <wp:extent cx="2159000" cy="1664454"/>
                                  <wp:effectExtent l="0" t="0" r="0" b="12065"/>
                                  <wp:docPr id="5" name="Picture 5" descr="Macintosh HD:Users:robertalewis:Documents:CLIENT FOLDERS:Solus Clements:WeTransfer 2017 from Joe :stream-av-final-images-081116:stream-av-black-ta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alewis:Documents:CLIENT FOLDERS:Solus Clements:WeTransfer 2017 from Joe :stream-av-final-images-081116:stream-av-black-tan-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1664454"/>
                                          </a:xfrm>
                                          <a:prstGeom prst="rect">
                                            <a:avLst/>
                                          </a:prstGeom>
                                          <a:noFill/>
                                          <a:ln>
                                            <a:noFill/>
                                          </a:ln>
                                        </pic:spPr>
                                      </pic:pic>
                                    </a:graphicData>
                                  </a:graphic>
                                </wp:inline>
                              </w:drawing>
                            </w:r>
                            <w:r w:rsidRPr="00E716A7">
                              <w:rPr>
                                <w:rFonts w:ascii="Arial" w:hAnsi="Arial" w:cs="Arial"/>
                                <w:color w:val="808080" w:themeColor="background1" w:themeShade="80"/>
                                <w:sz w:val="18"/>
                                <w:szCs w:val="18"/>
                              </w:rPr>
                              <w:t xml:space="preserve"> </w:t>
                            </w:r>
                          </w:p>
                          <w:p w14:paraId="5D6EEE97" w14:textId="08C79ED4" w:rsidR="008F460D" w:rsidRPr="004930AA" w:rsidRDefault="008F460D" w:rsidP="00465D9E">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StreamAV (shown without Grille Covers)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5.55pt;margin-top:6.8pt;width:214.5pt;height:4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Hsjs4CAAAP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" filled="f" stroked="f">
                <v:textbox>
                  <w:txbxContent>
                    <w:p w14:paraId="3E013F82" w14:textId="65F610A1" w:rsidR="008F460D" w:rsidRDefault="008F460D" w:rsidP="00465D9E">
                      <w:pPr>
                        <w:jc w:val="center"/>
                        <w:rPr>
                          <w:rFonts w:ascii="Arial" w:hAnsi="Arial" w:cs="Arial"/>
                        </w:rPr>
                      </w:pPr>
                      <w:r>
                        <w:rPr>
                          <w:rFonts w:ascii="Arial" w:hAnsi="Arial" w:cs="Arial"/>
                          <w:color w:val="808080" w:themeColor="background1" w:themeShade="80"/>
                          <w:sz w:val="18"/>
                          <w:szCs w:val="18"/>
                        </w:rPr>
                        <w:br/>
                      </w:r>
                      <w:r>
                        <w:rPr>
                          <w:rFonts w:ascii="Arial" w:hAnsi="Arial" w:cs="Arial"/>
                          <w:noProof/>
                          <w:color w:val="808080" w:themeColor="background1" w:themeShade="80"/>
                          <w:sz w:val="18"/>
                          <w:szCs w:val="18"/>
                        </w:rPr>
                        <w:drawing>
                          <wp:inline distT="0" distB="0" distL="0" distR="0" wp14:anchorId="4D3E6D9D" wp14:editId="5C993AB3">
                            <wp:extent cx="2284594" cy="1761279"/>
                            <wp:effectExtent l="0" t="0" r="1905" b="0"/>
                            <wp:docPr id="4" name="Picture 4" descr="Macintosh HD:Users:robertalewis:Documents:CLIENT FOLDERS:Solus Clements:WeTransfer 2017 from Joe :stream-av-final-images-081116:stream-av-black-black-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alewis:Documents:CLIENT FOLDERS:Solus Clements:WeTransfer 2017 from Joe :stream-av-final-images-081116:stream-av-black-black-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594" cy="1761279"/>
                                    </a:xfrm>
                                    <a:prstGeom prst="rect">
                                      <a:avLst/>
                                    </a:prstGeom>
                                    <a:noFill/>
                                    <a:ln>
                                      <a:noFill/>
                                    </a:ln>
                                  </pic:spPr>
                                </pic:pic>
                              </a:graphicData>
                            </a:graphic>
                          </wp:inline>
                        </w:drawing>
                      </w:r>
                    </w:p>
                    <w:p w14:paraId="7F1670B5" w14:textId="77777777" w:rsidR="008F460D" w:rsidRDefault="008F460D" w:rsidP="00465D9E">
                      <w:pPr>
                        <w:jc w:val="center"/>
                        <w:rPr>
                          <w:rFonts w:ascii="Arial" w:hAnsi="Arial" w:cs="Arial"/>
                          <w:color w:val="808080" w:themeColor="background1" w:themeShade="80"/>
                          <w:sz w:val="18"/>
                          <w:szCs w:val="18"/>
                        </w:rPr>
                      </w:pPr>
                    </w:p>
                    <w:p w14:paraId="7B8E073C" w14:textId="75E56470" w:rsidR="008F460D" w:rsidRDefault="008F460D" w:rsidP="00465D9E">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 xml:space="preserve">StreamAV (shown in Charcoal Grille Covers) </w:t>
                      </w:r>
                    </w:p>
                    <w:p w14:paraId="4A9DCBA5" w14:textId="77777777" w:rsidR="008F460D" w:rsidRDefault="008F460D" w:rsidP="00465D9E">
                      <w:pPr>
                        <w:jc w:val="center"/>
                        <w:rPr>
                          <w:rFonts w:ascii="Arial" w:hAnsi="Arial" w:cs="Arial"/>
                          <w:color w:val="808080" w:themeColor="background1" w:themeShade="80"/>
                          <w:sz w:val="18"/>
                          <w:szCs w:val="18"/>
                        </w:rPr>
                      </w:pPr>
                    </w:p>
                    <w:p w14:paraId="330FAF53" w14:textId="12B87CF0" w:rsidR="008F460D" w:rsidRDefault="008F460D" w:rsidP="00465D9E">
                      <w:pPr>
                        <w:jc w:val="center"/>
                        <w:rPr>
                          <w:rFonts w:ascii="Arial" w:hAnsi="Arial" w:cs="Arial"/>
                        </w:rPr>
                      </w:pPr>
                      <w:r>
                        <w:rPr>
                          <w:rFonts w:ascii="Arial" w:hAnsi="Arial" w:cs="Arial"/>
                          <w:noProof/>
                        </w:rPr>
                        <w:t xml:space="preserve"> </w:t>
                      </w:r>
                      <w:r>
                        <w:rPr>
                          <w:rFonts w:ascii="Arial" w:hAnsi="Arial" w:cs="Arial"/>
                          <w:noProof/>
                        </w:rPr>
                        <w:drawing>
                          <wp:inline distT="0" distB="0" distL="0" distR="0" wp14:anchorId="6FBED953" wp14:editId="37AB2F81">
                            <wp:extent cx="2014456" cy="939165"/>
                            <wp:effectExtent l="0" t="0" r="0" b="635"/>
                            <wp:docPr id="6" name="Picture 6" descr="Macintosh HD:Users:robertalewis:Documents:CLIENT FOLDERS:Solus Clements:WeTransfer 2017 from Joe :stream-av-final-images-081116:stream-av-black-speaker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alewis:Documents:CLIENT FOLDERS:Solus Clements:WeTransfer 2017 from Joe :stream-av-final-images-081116:stream-av-black-speakers-rg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331" t="21341" r="9004" b="12872"/>
                                    <a:stretch/>
                                  </pic:blipFill>
                                  <pic:spPr bwMode="auto">
                                    <a:xfrm>
                                      <a:off x="0" y="0"/>
                                      <a:ext cx="2018808" cy="941194"/>
                                    </a:xfrm>
                                    <a:prstGeom prst="rect">
                                      <a:avLst/>
                                    </a:prstGeom>
                                    <a:noFill/>
                                    <a:ln>
                                      <a:noFill/>
                                    </a:ln>
                                    <a:extLst>
                                      <a:ext uri="{53640926-AAD7-44d8-BBD7-CCE9431645EC}">
                                        <a14:shadowObscured xmlns:a14="http://schemas.microsoft.com/office/drawing/2010/main"/>
                                      </a:ext>
                                    </a:extLst>
                                  </pic:spPr>
                                </pic:pic>
                              </a:graphicData>
                            </a:graphic>
                          </wp:inline>
                        </w:drawing>
                      </w:r>
                    </w:p>
                    <w:p w14:paraId="7795412F" w14:textId="0B5FCF89" w:rsidR="008F460D" w:rsidRDefault="008F460D" w:rsidP="00465D9E">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StreamAV (shown without Grille Covers)</w:t>
                      </w:r>
                    </w:p>
                    <w:p w14:paraId="66FB447F" w14:textId="77777777" w:rsidR="008F460D" w:rsidRDefault="008F460D" w:rsidP="00E716A7">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br/>
                      </w:r>
                      <w:r>
                        <w:rPr>
                          <w:rFonts w:ascii="Arial" w:hAnsi="Arial" w:cs="Arial"/>
                          <w:noProof/>
                        </w:rPr>
                        <w:drawing>
                          <wp:inline distT="0" distB="0" distL="0" distR="0" wp14:anchorId="57AB822C" wp14:editId="238C55B2">
                            <wp:extent cx="2159000" cy="1664454"/>
                            <wp:effectExtent l="0" t="0" r="0" b="12065"/>
                            <wp:docPr id="5" name="Picture 5" descr="Macintosh HD:Users:robertalewis:Documents:CLIENT FOLDERS:Solus Clements:WeTransfer 2017 from Joe :stream-av-final-images-081116:stream-av-black-ta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bertalewis:Documents:CLIENT FOLDERS:Solus Clements:WeTransfer 2017 from Joe :stream-av-final-images-081116:stream-av-black-tan-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1664454"/>
                                    </a:xfrm>
                                    <a:prstGeom prst="rect">
                                      <a:avLst/>
                                    </a:prstGeom>
                                    <a:noFill/>
                                    <a:ln>
                                      <a:noFill/>
                                    </a:ln>
                                  </pic:spPr>
                                </pic:pic>
                              </a:graphicData>
                            </a:graphic>
                          </wp:inline>
                        </w:drawing>
                      </w:r>
                      <w:r w:rsidRPr="00E716A7">
                        <w:rPr>
                          <w:rFonts w:ascii="Arial" w:hAnsi="Arial" w:cs="Arial"/>
                          <w:color w:val="808080" w:themeColor="background1" w:themeShade="80"/>
                          <w:sz w:val="18"/>
                          <w:szCs w:val="18"/>
                        </w:rPr>
                        <w:t xml:space="preserve"> </w:t>
                      </w:r>
                    </w:p>
                    <w:p w14:paraId="5D6EEE97" w14:textId="08C79ED4" w:rsidR="008F460D" w:rsidRPr="004930AA" w:rsidRDefault="008F460D" w:rsidP="00465D9E">
                      <w:pPr>
                        <w:jc w:val="center"/>
                        <w:rPr>
                          <w:rFonts w:ascii="Arial" w:hAnsi="Arial" w:cs="Arial"/>
                          <w:color w:val="808080" w:themeColor="background1" w:themeShade="80"/>
                          <w:sz w:val="18"/>
                          <w:szCs w:val="18"/>
                        </w:rPr>
                      </w:pPr>
                      <w:r>
                        <w:rPr>
                          <w:rFonts w:ascii="Arial" w:hAnsi="Arial" w:cs="Arial"/>
                          <w:color w:val="808080" w:themeColor="background1" w:themeShade="80"/>
                          <w:sz w:val="18"/>
                          <w:szCs w:val="18"/>
                        </w:rPr>
                        <w:t>StreamAV (shown without Grille Covers)</w:t>
                      </w:r>
                    </w:p>
                  </w:txbxContent>
                </v:textbox>
                <w10:wrap type="square"/>
              </v:shape>
            </w:pict>
          </mc:Fallback>
        </mc:AlternateContent>
      </w:r>
    </w:p>
    <w:p w14:paraId="106401F2" w14:textId="21168DC6" w:rsidR="00B44BBA" w:rsidRPr="000240D7" w:rsidRDefault="00AB3E3B" w:rsidP="000240D7">
      <w:pPr>
        <w:widowControl w:val="0"/>
        <w:autoSpaceDE w:val="0"/>
        <w:autoSpaceDN w:val="0"/>
        <w:adjustRightInd w:val="0"/>
        <w:spacing w:line="276" w:lineRule="auto"/>
        <w:jc w:val="both"/>
        <w:rPr>
          <w:rFonts w:ascii="Arial" w:hAnsi="Arial" w:cs="Arial"/>
          <w:sz w:val="22"/>
          <w:szCs w:val="22"/>
        </w:rPr>
      </w:pPr>
      <w:r w:rsidRPr="000240D7">
        <w:rPr>
          <w:rFonts w:ascii="Arial" w:hAnsi="Arial" w:cs="Arial"/>
          <w:sz w:val="22"/>
          <w:szCs w:val="22"/>
        </w:rPr>
        <w:t xml:space="preserve">Solus </w:t>
      </w:r>
      <w:r w:rsidR="008B35C0" w:rsidRPr="000240D7">
        <w:rPr>
          <w:rFonts w:ascii="Arial" w:hAnsi="Arial" w:cs="Arial"/>
          <w:sz w:val="22"/>
          <w:szCs w:val="22"/>
        </w:rPr>
        <w:t>Stream</w:t>
      </w:r>
      <w:r w:rsidRPr="000240D7">
        <w:rPr>
          <w:rFonts w:ascii="Arial" w:hAnsi="Arial" w:cs="Arial"/>
          <w:sz w:val="22"/>
          <w:szCs w:val="22"/>
        </w:rPr>
        <w:t>AV</w:t>
      </w:r>
      <w:r w:rsidR="008B35C0" w:rsidRPr="000240D7">
        <w:rPr>
          <w:rFonts w:ascii="Arial" w:hAnsi="Arial" w:cs="Arial"/>
          <w:sz w:val="22"/>
          <w:szCs w:val="22"/>
        </w:rPr>
        <w:t xml:space="preserve"> isn’t your Father’s </w:t>
      </w:r>
      <w:r w:rsidR="00B44BBA" w:rsidRPr="000240D7">
        <w:rPr>
          <w:rFonts w:ascii="Arial" w:hAnsi="Arial" w:cs="Arial"/>
          <w:sz w:val="22"/>
          <w:szCs w:val="22"/>
        </w:rPr>
        <w:t xml:space="preserve">1970 </w:t>
      </w:r>
      <w:r w:rsidR="008B35C0" w:rsidRPr="000240D7">
        <w:rPr>
          <w:rFonts w:ascii="Arial" w:hAnsi="Arial" w:cs="Arial"/>
          <w:sz w:val="22"/>
          <w:szCs w:val="22"/>
        </w:rPr>
        <w:t>stereo console by any means</w:t>
      </w:r>
      <w:r w:rsidR="00B44BBA" w:rsidRPr="000240D7">
        <w:rPr>
          <w:rFonts w:ascii="Arial" w:hAnsi="Arial" w:cs="Arial"/>
          <w:sz w:val="22"/>
          <w:szCs w:val="22"/>
        </w:rPr>
        <w:t>.</w:t>
      </w:r>
      <w:r w:rsidR="008B35C0" w:rsidRPr="000240D7">
        <w:rPr>
          <w:rFonts w:ascii="Arial" w:hAnsi="Arial" w:cs="Arial"/>
          <w:sz w:val="22"/>
          <w:szCs w:val="22"/>
        </w:rPr>
        <w:t xml:space="preserve"> </w:t>
      </w:r>
      <w:r w:rsidR="008E7DA2" w:rsidRPr="000240D7">
        <w:rPr>
          <w:rFonts w:ascii="Arial" w:hAnsi="Arial" w:cs="Arial"/>
          <w:sz w:val="22"/>
          <w:szCs w:val="22"/>
        </w:rPr>
        <w:t xml:space="preserve">What is it? </w:t>
      </w:r>
      <w:r w:rsidR="00BD6C55" w:rsidRPr="000240D7">
        <w:rPr>
          <w:rFonts w:ascii="Arial" w:hAnsi="Arial" w:cs="Arial"/>
          <w:sz w:val="22"/>
          <w:szCs w:val="22"/>
        </w:rPr>
        <w:t>–Stream</w:t>
      </w:r>
      <w:r w:rsidRPr="000240D7">
        <w:rPr>
          <w:rFonts w:ascii="Arial" w:hAnsi="Arial" w:cs="Arial"/>
          <w:sz w:val="22"/>
          <w:szCs w:val="22"/>
        </w:rPr>
        <w:t>AV</w:t>
      </w:r>
      <w:r w:rsidR="00BD6C55" w:rsidRPr="000240D7">
        <w:rPr>
          <w:rFonts w:ascii="Arial" w:hAnsi="Arial" w:cs="Arial"/>
          <w:sz w:val="22"/>
          <w:szCs w:val="22"/>
        </w:rPr>
        <w:t xml:space="preserve"> </w:t>
      </w:r>
      <w:r w:rsidR="00B44BBA" w:rsidRPr="000240D7">
        <w:rPr>
          <w:rFonts w:ascii="Arial" w:hAnsi="Arial" w:cs="Arial"/>
          <w:sz w:val="22"/>
          <w:szCs w:val="22"/>
        </w:rPr>
        <w:t xml:space="preserve">is a </w:t>
      </w:r>
      <w:r w:rsidR="00BD6C55" w:rsidRPr="000240D7">
        <w:rPr>
          <w:rFonts w:ascii="Arial" w:hAnsi="Arial" w:cs="Arial"/>
          <w:sz w:val="22"/>
          <w:szCs w:val="22"/>
        </w:rPr>
        <w:t>revolutionary</w:t>
      </w:r>
      <w:r w:rsidR="00B44BBA" w:rsidRPr="000240D7">
        <w:rPr>
          <w:rFonts w:ascii="Arial" w:hAnsi="Arial" w:cs="Arial"/>
          <w:sz w:val="22"/>
          <w:szCs w:val="22"/>
        </w:rPr>
        <w:t xml:space="preserve"> </w:t>
      </w:r>
      <w:r w:rsidR="003570B7" w:rsidRPr="000240D7">
        <w:rPr>
          <w:rFonts w:ascii="Arial" w:hAnsi="Arial" w:cs="Arial"/>
          <w:sz w:val="22"/>
          <w:szCs w:val="22"/>
        </w:rPr>
        <w:t xml:space="preserve">5.2 </w:t>
      </w:r>
      <w:r w:rsidR="00B44BBA" w:rsidRPr="000240D7">
        <w:rPr>
          <w:rFonts w:ascii="Arial" w:hAnsi="Arial" w:cs="Arial"/>
          <w:sz w:val="22"/>
          <w:szCs w:val="22"/>
        </w:rPr>
        <w:t xml:space="preserve">home theater system </w:t>
      </w:r>
      <w:r w:rsidR="00EA16E8" w:rsidRPr="000240D7">
        <w:rPr>
          <w:rFonts w:ascii="Arial" w:hAnsi="Arial" w:cs="Arial"/>
          <w:sz w:val="22"/>
          <w:szCs w:val="22"/>
        </w:rPr>
        <w:t>where the speakers are</w:t>
      </w:r>
      <w:r w:rsidR="00BD6C55" w:rsidRPr="000240D7">
        <w:rPr>
          <w:rFonts w:ascii="Arial" w:hAnsi="Arial" w:cs="Arial"/>
          <w:sz w:val="22"/>
          <w:szCs w:val="22"/>
        </w:rPr>
        <w:t xml:space="preserve"> </w:t>
      </w:r>
      <w:r w:rsidR="00EA16E8" w:rsidRPr="000240D7">
        <w:rPr>
          <w:rFonts w:ascii="Arial" w:hAnsi="Arial" w:cs="Arial"/>
          <w:sz w:val="22"/>
          <w:szCs w:val="22"/>
        </w:rPr>
        <w:t>built-</w:t>
      </w:r>
      <w:r w:rsidR="00B44BBA" w:rsidRPr="000240D7">
        <w:rPr>
          <w:rFonts w:ascii="Arial" w:hAnsi="Arial" w:cs="Arial"/>
          <w:sz w:val="22"/>
          <w:szCs w:val="22"/>
        </w:rPr>
        <w:t>into a perfect</w:t>
      </w:r>
      <w:r w:rsidR="003570B7" w:rsidRPr="000240D7">
        <w:rPr>
          <w:rFonts w:ascii="Arial" w:hAnsi="Arial" w:cs="Arial"/>
          <w:sz w:val="22"/>
          <w:szCs w:val="22"/>
        </w:rPr>
        <w:t xml:space="preserve"> compact</w:t>
      </w:r>
      <w:r w:rsidR="00B44BBA" w:rsidRPr="000240D7">
        <w:rPr>
          <w:rFonts w:ascii="Arial" w:hAnsi="Arial" w:cs="Arial"/>
          <w:sz w:val="22"/>
          <w:szCs w:val="22"/>
        </w:rPr>
        <w:t xml:space="preserve"> environment (its own cabinet)</w:t>
      </w:r>
      <w:r w:rsidR="00EA16E8" w:rsidRPr="000240D7">
        <w:rPr>
          <w:rFonts w:ascii="Arial" w:hAnsi="Arial" w:cs="Arial"/>
          <w:sz w:val="22"/>
          <w:szCs w:val="22"/>
        </w:rPr>
        <w:t>, and fine tuned</w:t>
      </w:r>
      <w:r w:rsidR="00B44BBA" w:rsidRPr="000240D7">
        <w:rPr>
          <w:rFonts w:ascii="Arial" w:hAnsi="Arial" w:cs="Arial"/>
          <w:sz w:val="22"/>
          <w:szCs w:val="22"/>
        </w:rPr>
        <w:t xml:space="preserve"> making it </w:t>
      </w:r>
      <w:r w:rsidR="00EA16E8" w:rsidRPr="000240D7">
        <w:rPr>
          <w:rFonts w:ascii="Arial" w:hAnsi="Arial" w:cs="Arial"/>
          <w:sz w:val="22"/>
          <w:szCs w:val="22"/>
        </w:rPr>
        <w:t>simple for dealers, installers</w:t>
      </w:r>
      <w:r w:rsidR="00B44BBA" w:rsidRPr="000240D7">
        <w:rPr>
          <w:rFonts w:ascii="Arial" w:hAnsi="Arial" w:cs="Arial"/>
          <w:sz w:val="22"/>
          <w:szCs w:val="22"/>
        </w:rPr>
        <w:t xml:space="preserve"> to </w:t>
      </w:r>
      <w:r w:rsidR="00EA16E8" w:rsidRPr="000240D7">
        <w:rPr>
          <w:rFonts w:ascii="Arial" w:hAnsi="Arial" w:cs="Arial"/>
          <w:sz w:val="22"/>
          <w:szCs w:val="22"/>
        </w:rPr>
        <w:t xml:space="preserve">sell, set-up and </w:t>
      </w:r>
      <w:r w:rsidR="00386706" w:rsidRPr="000240D7">
        <w:rPr>
          <w:rFonts w:ascii="Arial" w:hAnsi="Arial" w:cs="Arial"/>
          <w:sz w:val="22"/>
          <w:szCs w:val="22"/>
        </w:rPr>
        <w:t xml:space="preserve">deliver, operate and </w:t>
      </w:r>
      <w:r w:rsidR="00EA16E8" w:rsidRPr="000240D7">
        <w:rPr>
          <w:rFonts w:ascii="Arial" w:hAnsi="Arial" w:cs="Arial"/>
          <w:sz w:val="22"/>
          <w:szCs w:val="22"/>
        </w:rPr>
        <w:t xml:space="preserve">even </w:t>
      </w:r>
      <w:r w:rsidR="00386706" w:rsidRPr="000240D7">
        <w:rPr>
          <w:rFonts w:ascii="Arial" w:hAnsi="Arial" w:cs="Arial"/>
          <w:sz w:val="22"/>
          <w:szCs w:val="22"/>
        </w:rPr>
        <w:t>move, if necessary</w:t>
      </w:r>
      <w:r w:rsidR="00B44BBA" w:rsidRPr="000240D7">
        <w:rPr>
          <w:rFonts w:ascii="Arial" w:hAnsi="Arial" w:cs="Arial"/>
          <w:sz w:val="22"/>
          <w:szCs w:val="22"/>
        </w:rPr>
        <w:t xml:space="preserve">.  </w:t>
      </w:r>
      <w:r w:rsidR="00BD6C55" w:rsidRPr="000240D7">
        <w:rPr>
          <w:rFonts w:ascii="Arial" w:hAnsi="Arial" w:cs="Arial"/>
          <w:sz w:val="22"/>
          <w:szCs w:val="22"/>
        </w:rPr>
        <w:t xml:space="preserve">Its modular all-encompassing design is a monumental step forward in making high-performance home theater simplistic, </w:t>
      </w:r>
      <w:r w:rsidR="007F3FF6" w:rsidRPr="000240D7">
        <w:rPr>
          <w:rFonts w:ascii="Arial" w:hAnsi="Arial" w:cs="Arial"/>
          <w:sz w:val="22"/>
          <w:szCs w:val="22"/>
        </w:rPr>
        <w:t xml:space="preserve">compact and </w:t>
      </w:r>
      <w:r w:rsidR="00BD6C55" w:rsidRPr="000240D7">
        <w:rPr>
          <w:rFonts w:ascii="Arial" w:hAnsi="Arial" w:cs="Arial"/>
          <w:sz w:val="22"/>
          <w:szCs w:val="22"/>
        </w:rPr>
        <w:t xml:space="preserve">affordable.  </w:t>
      </w:r>
      <w:r w:rsidRPr="000240D7">
        <w:rPr>
          <w:rFonts w:ascii="Arial" w:hAnsi="Arial" w:cs="Arial"/>
          <w:sz w:val="22"/>
          <w:szCs w:val="22"/>
        </w:rPr>
        <w:t xml:space="preserve">Solus </w:t>
      </w:r>
      <w:r w:rsidR="00BA7A86" w:rsidRPr="000240D7">
        <w:rPr>
          <w:rFonts w:ascii="Arial" w:hAnsi="Arial" w:cs="Arial"/>
          <w:sz w:val="22"/>
          <w:szCs w:val="22"/>
        </w:rPr>
        <w:t>Stream</w:t>
      </w:r>
      <w:r w:rsidRPr="000240D7">
        <w:rPr>
          <w:rFonts w:ascii="Arial" w:hAnsi="Arial" w:cs="Arial"/>
          <w:sz w:val="22"/>
          <w:szCs w:val="22"/>
        </w:rPr>
        <w:t>AV</w:t>
      </w:r>
      <w:r w:rsidR="00BA7A86" w:rsidRPr="000240D7">
        <w:rPr>
          <w:rFonts w:ascii="Arial" w:hAnsi="Arial" w:cs="Arial"/>
          <w:sz w:val="22"/>
          <w:szCs w:val="22"/>
        </w:rPr>
        <w:t xml:space="preserve"> is </w:t>
      </w:r>
      <w:r w:rsidR="007F3FF6" w:rsidRPr="000240D7">
        <w:rPr>
          <w:rFonts w:ascii="Arial" w:hAnsi="Arial" w:cs="Arial"/>
          <w:sz w:val="22"/>
          <w:szCs w:val="22"/>
        </w:rPr>
        <w:t xml:space="preserve">a </w:t>
      </w:r>
      <w:r w:rsidR="00BA7A86" w:rsidRPr="000240D7">
        <w:rPr>
          <w:rFonts w:ascii="Arial" w:hAnsi="Arial" w:cs="Arial"/>
          <w:sz w:val="22"/>
          <w:szCs w:val="22"/>
        </w:rPr>
        <w:t xml:space="preserve">turnkey solution </w:t>
      </w:r>
      <w:r w:rsidR="00EA16E8" w:rsidRPr="000240D7">
        <w:rPr>
          <w:rFonts w:ascii="Arial" w:hAnsi="Arial" w:cs="Arial"/>
          <w:sz w:val="22"/>
          <w:szCs w:val="22"/>
        </w:rPr>
        <w:t xml:space="preserve">for </w:t>
      </w:r>
      <w:r w:rsidR="00BA7A86" w:rsidRPr="000240D7">
        <w:rPr>
          <w:rFonts w:ascii="Arial" w:hAnsi="Arial" w:cs="Arial"/>
          <w:sz w:val="22"/>
          <w:szCs w:val="22"/>
        </w:rPr>
        <w:t xml:space="preserve">luxury </w:t>
      </w:r>
      <w:r w:rsidR="00EA16E8" w:rsidRPr="000240D7">
        <w:rPr>
          <w:rFonts w:ascii="Arial" w:hAnsi="Arial" w:cs="Arial"/>
          <w:sz w:val="22"/>
          <w:szCs w:val="22"/>
        </w:rPr>
        <w:t xml:space="preserve">high-rise </w:t>
      </w:r>
      <w:r w:rsidR="00BA7A86" w:rsidRPr="000240D7">
        <w:rPr>
          <w:rFonts w:ascii="Arial" w:hAnsi="Arial" w:cs="Arial"/>
          <w:sz w:val="22"/>
          <w:szCs w:val="22"/>
        </w:rPr>
        <w:t xml:space="preserve">residential </w:t>
      </w:r>
      <w:r w:rsidR="00EA16E8" w:rsidRPr="000240D7">
        <w:rPr>
          <w:rFonts w:ascii="Arial" w:hAnsi="Arial" w:cs="Arial"/>
          <w:sz w:val="22"/>
          <w:szCs w:val="22"/>
        </w:rPr>
        <w:t>condominium</w:t>
      </w:r>
      <w:r w:rsidR="00BA7A86" w:rsidRPr="000240D7">
        <w:rPr>
          <w:rFonts w:ascii="Arial" w:hAnsi="Arial" w:cs="Arial"/>
          <w:sz w:val="22"/>
          <w:szCs w:val="22"/>
        </w:rPr>
        <w:t xml:space="preserve"> clientele</w:t>
      </w:r>
      <w:r w:rsidR="00EA16E8" w:rsidRPr="000240D7">
        <w:rPr>
          <w:rFonts w:ascii="Arial" w:hAnsi="Arial" w:cs="Arial"/>
          <w:sz w:val="22"/>
          <w:szCs w:val="22"/>
        </w:rPr>
        <w:t xml:space="preserve"> and five-star </w:t>
      </w:r>
      <w:r w:rsidR="00BA7A86" w:rsidRPr="000240D7">
        <w:rPr>
          <w:rFonts w:ascii="Arial" w:hAnsi="Arial" w:cs="Arial"/>
          <w:sz w:val="22"/>
          <w:szCs w:val="22"/>
        </w:rPr>
        <w:t xml:space="preserve">hotel </w:t>
      </w:r>
      <w:r w:rsidR="00EA16E8" w:rsidRPr="000240D7">
        <w:rPr>
          <w:rFonts w:ascii="Arial" w:hAnsi="Arial" w:cs="Arial"/>
          <w:sz w:val="22"/>
          <w:szCs w:val="22"/>
        </w:rPr>
        <w:t xml:space="preserve">developments where </w:t>
      </w:r>
      <w:r w:rsidR="007F3FF6" w:rsidRPr="000240D7">
        <w:rPr>
          <w:rFonts w:ascii="Arial" w:hAnsi="Arial" w:cs="Arial"/>
          <w:sz w:val="22"/>
          <w:szCs w:val="22"/>
        </w:rPr>
        <w:t xml:space="preserve">entertainment </w:t>
      </w:r>
      <w:r w:rsidR="00EA16E8" w:rsidRPr="000240D7">
        <w:rPr>
          <w:rFonts w:ascii="Arial" w:hAnsi="Arial" w:cs="Arial"/>
          <w:sz w:val="22"/>
          <w:szCs w:val="22"/>
        </w:rPr>
        <w:t xml:space="preserve">amenities </w:t>
      </w:r>
      <w:r w:rsidR="008E7DA2" w:rsidRPr="000240D7">
        <w:rPr>
          <w:rFonts w:ascii="Arial" w:hAnsi="Arial" w:cs="Arial"/>
          <w:sz w:val="22"/>
          <w:szCs w:val="22"/>
        </w:rPr>
        <w:t>are top notch</w:t>
      </w:r>
      <w:r w:rsidR="00760D64">
        <w:rPr>
          <w:rFonts w:ascii="Arial" w:hAnsi="Arial" w:cs="Arial"/>
          <w:sz w:val="22"/>
          <w:szCs w:val="22"/>
        </w:rPr>
        <w:t xml:space="preserve"> as well as outstanding AV performance for single-family home use</w:t>
      </w:r>
      <w:r w:rsidR="00EA16E8" w:rsidRPr="000240D7">
        <w:rPr>
          <w:rFonts w:ascii="Arial" w:hAnsi="Arial" w:cs="Arial"/>
          <w:sz w:val="22"/>
          <w:szCs w:val="22"/>
        </w:rPr>
        <w:t xml:space="preserve">. </w:t>
      </w:r>
    </w:p>
    <w:p w14:paraId="615DCECE" w14:textId="77777777" w:rsidR="00B93507" w:rsidRPr="000240D7" w:rsidRDefault="00B93507" w:rsidP="000240D7">
      <w:pPr>
        <w:widowControl w:val="0"/>
        <w:autoSpaceDE w:val="0"/>
        <w:autoSpaceDN w:val="0"/>
        <w:adjustRightInd w:val="0"/>
        <w:spacing w:line="276" w:lineRule="auto"/>
        <w:jc w:val="both"/>
        <w:rPr>
          <w:rFonts w:ascii="Arial" w:hAnsi="Arial" w:cs="Arial"/>
          <w:sz w:val="22"/>
          <w:szCs w:val="22"/>
        </w:rPr>
      </w:pPr>
    </w:p>
    <w:p w14:paraId="5DB92D25" w14:textId="7D08472C" w:rsidR="00B93507" w:rsidRPr="000240D7" w:rsidRDefault="00B93507" w:rsidP="000240D7">
      <w:pPr>
        <w:widowControl w:val="0"/>
        <w:autoSpaceDE w:val="0"/>
        <w:autoSpaceDN w:val="0"/>
        <w:adjustRightInd w:val="0"/>
        <w:spacing w:line="276" w:lineRule="auto"/>
        <w:jc w:val="both"/>
        <w:rPr>
          <w:rFonts w:ascii="Arial" w:hAnsi="Arial" w:cs="Arial"/>
          <w:sz w:val="22"/>
          <w:szCs w:val="22"/>
        </w:rPr>
      </w:pPr>
      <w:r w:rsidRPr="000240D7">
        <w:rPr>
          <w:rFonts w:ascii="Arial" w:hAnsi="Arial" w:cs="Arial"/>
          <w:sz w:val="22"/>
          <w:szCs w:val="22"/>
        </w:rPr>
        <w:t xml:space="preserve">Measuring only 6’ wide, 19” deep, and 26” tall, the sleek </w:t>
      </w:r>
      <w:r w:rsidR="00386706" w:rsidRPr="000240D7">
        <w:rPr>
          <w:rFonts w:ascii="Arial" w:hAnsi="Arial" w:cs="Arial"/>
          <w:sz w:val="22"/>
          <w:szCs w:val="22"/>
        </w:rPr>
        <w:t xml:space="preserve">modern </w:t>
      </w:r>
      <w:r w:rsidRPr="000240D7">
        <w:rPr>
          <w:rFonts w:ascii="Arial" w:hAnsi="Arial" w:cs="Arial"/>
          <w:sz w:val="22"/>
          <w:szCs w:val="22"/>
        </w:rPr>
        <w:t xml:space="preserve">cabinet takes up considerably less space than most AV furniture. Yet, it will accommodate up to an 80” TV without any overhang for a clean aesthetic appearance. </w:t>
      </w:r>
      <w:r w:rsidR="00386706" w:rsidRPr="000240D7">
        <w:rPr>
          <w:rFonts w:ascii="Arial" w:hAnsi="Arial" w:cs="Arial"/>
          <w:sz w:val="22"/>
          <w:szCs w:val="22"/>
        </w:rPr>
        <w:t>Yet, no speakers or gear is visible to the eye from its exterior – the room décor is clean</w:t>
      </w:r>
      <w:r w:rsidR="008E7DA2" w:rsidRPr="000240D7">
        <w:rPr>
          <w:rFonts w:ascii="Arial" w:hAnsi="Arial" w:cs="Arial"/>
          <w:sz w:val="22"/>
          <w:szCs w:val="22"/>
        </w:rPr>
        <w:t>, elegant</w:t>
      </w:r>
      <w:r w:rsidR="007F3FF6" w:rsidRPr="000240D7">
        <w:rPr>
          <w:rFonts w:ascii="Arial" w:hAnsi="Arial" w:cs="Arial"/>
          <w:sz w:val="22"/>
          <w:szCs w:val="22"/>
        </w:rPr>
        <w:t xml:space="preserve"> and uncluttered</w:t>
      </w:r>
      <w:r w:rsidR="00386706" w:rsidRPr="000240D7">
        <w:rPr>
          <w:rFonts w:ascii="Arial" w:hAnsi="Arial" w:cs="Arial"/>
          <w:sz w:val="22"/>
          <w:szCs w:val="22"/>
        </w:rPr>
        <w:t>.</w:t>
      </w:r>
    </w:p>
    <w:p w14:paraId="113F7FE8" w14:textId="77777777" w:rsidR="00AB3E3B" w:rsidRPr="000240D7" w:rsidRDefault="00AB3E3B" w:rsidP="000240D7">
      <w:pPr>
        <w:widowControl w:val="0"/>
        <w:autoSpaceDE w:val="0"/>
        <w:autoSpaceDN w:val="0"/>
        <w:adjustRightInd w:val="0"/>
        <w:spacing w:line="276" w:lineRule="auto"/>
        <w:jc w:val="both"/>
        <w:rPr>
          <w:rFonts w:ascii="Arial" w:hAnsi="Arial" w:cs="Arial"/>
          <w:sz w:val="22"/>
          <w:szCs w:val="22"/>
        </w:rPr>
      </w:pPr>
    </w:p>
    <w:p w14:paraId="34F9392C" w14:textId="47FEE51B" w:rsidR="00B44BBA" w:rsidRPr="000240D7" w:rsidRDefault="00AB3E3B" w:rsidP="008F336B">
      <w:pPr>
        <w:widowControl w:val="0"/>
        <w:autoSpaceDE w:val="0"/>
        <w:autoSpaceDN w:val="0"/>
        <w:adjustRightInd w:val="0"/>
        <w:spacing w:line="276" w:lineRule="auto"/>
        <w:jc w:val="both"/>
        <w:rPr>
          <w:rFonts w:ascii="Arial" w:hAnsi="Arial" w:cs="Arial"/>
          <w:sz w:val="22"/>
          <w:szCs w:val="22"/>
        </w:rPr>
      </w:pPr>
      <w:r w:rsidRPr="000240D7">
        <w:rPr>
          <w:rFonts w:ascii="Arial" w:hAnsi="Arial" w:cs="Arial"/>
          <w:sz w:val="22"/>
          <w:szCs w:val="22"/>
        </w:rPr>
        <w:t xml:space="preserve">StreamAV is a powerhouse audiophile home theater </w:t>
      </w:r>
      <w:r w:rsidR="00753A97" w:rsidRPr="000240D7">
        <w:rPr>
          <w:rFonts w:ascii="Arial" w:hAnsi="Arial" w:cs="Arial"/>
          <w:sz w:val="22"/>
          <w:szCs w:val="22"/>
        </w:rPr>
        <w:t xml:space="preserve">speaker </w:t>
      </w:r>
      <w:r w:rsidRPr="000240D7">
        <w:rPr>
          <w:rFonts w:ascii="Arial" w:hAnsi="Arial" w:cs="Arial"/>
          <w:sz w:val="22"/>
          <w:szCs w:val="22"/>
        </w:rPr>
        <w:t xml:space="preserve">system built with patented technology and </w:t>
      </w:r>
      <w:r w:rsidR="008E7DA2" w:rsidRPr="000240D7">
        <w:rPr>
          <w:rFonts w:ascii="Arial" w:hAnsi="Arial" w:cs="Arial"/>
          <w:sz w:val="22"/>
          <w:szCs w:val="22"/>
        </w:rPr>
        <w:t>modern</w:t>
      </w:r>
      <w:r w:rsidRPr="000240D7">
        <w:rPr>
          <w:rFonts w:ascii="Arial" w:hAnsi="Arial" w:cs="Arial"/>
          <w:sz w:val="22"/>
          <w:szCs w:val="22"/>
        </w:rPr>
        <w:t xml:space="preserve"> cabi</w:t>
      </w:r>
      <w:r w:rsidR="008E7DA2" w:rsidRPr="000240D7">
        <w:rPr>
          <w:rFonts w:ascii="Arial" w:hAnsi="Arial" w:cs="Arial"/>
          <w:sz w:val="22"/>
          <w:szCs w:val="22"/>
        </w:rPr>
        <w:t>netry to deliver the perfect acoustic theater performance</w:t>
      </w:r>
      <w:r w:rsidR="00753A97" w:rsidRPr="000240D7">
        <w:rPr>
          <w:rFonts w:ascii="Arial" w:hAnsi="Arial" w:cs="Arial"/>
          <w:sz w:val="22"/>
          <w:szCs w:val="22"/>
        </w:rPr>
        <w:t xml:space="preserve"> – just add your preference of source (Audio/Video Receiver, DVD, Cable/SAT)</w:t>
      </w:r>
      <w:r w:rsidR="00FE6CFE" w:rsidRPr="000240D7">
        <w:rPr>
          <w:rFonts w:ascii="Arial" w:hAnsi="Arial" w:cs="Arial"/>
          <w:sz w:val="22"/>
          <w:szCs w:val="22"/>
        </w:rPr>
        <w:t xml:space="preserve">. </w:t>
      </w:r>
      <w:r w:rsidR="00760D64">
        <w:rPr>
          <w:rFonts w:ascii="Arial" w:hAnsi="Arial" w:cs="Arial"/>
          <w:sz w:val="22"/>
          <w:szCs w:val="22"/>
        </w:rPr>
        <w:t xml:space="preserve">As a complete 5.2 Dolby Digital Speaker System already, StreamAV is enabled for </w:t>
      </w:r>
      <w:r w:rsidR="00FE6CFE" w:rsidRPr="000240D7">
        <w:rPr>
          <w:rFonts w:ascii="Arial" w:hAnsi="Arial" w:cs="Arial"/>
          <w:sz w:val="22"/>
          <w:szCs w:val="22"/>
        </w:rPr>
        <w:t xml:space="preserve">Dolby Digital </w:t>
      </w:r>
      <w:r w:rsidR="001B1F77" w:rsidRPr="000240D7">
        <w:rPr>
          <w:rFonts w:ascii="Arial" w:hAnsi="Arial" w:cs="Arial"/>
          <w:sz w:val="22"/>
          <w:szCs w:val="22"/>
        </w:rPr>
        <w:t>Atmos</w:t>
      </w:r>
      <w:r w:rsidR="00FE6CFE" w:rsidRPr="000240D7">
        <w:rPr>
          <w:rFonts w:ascii="Arial" w:hAnsi="Arial" w:cs="Arial"/>
          <w:b/>
          <w:bCs/>
          <w:color w:val="000000"/>
          <w:sz w:val="22"/>
          <w:szCs w:val="22"/>
          <w:vertAlign w:val="superscript"/>
        </w:rPr>
        <w:t xml:space="preserve">® </w:t>
      </w:r>
      <w:r w:rsidR="00760D64">
        <w:rPr>
          <w:rFonts w:ascii="Arial" w:hAnsi="Arial" w:cs="Arial"/>
          <w:sz w:val="22"/>
          <w:szCs w:val="22"/>
        </w:rPr>
        <w:t>5.2.2 system by simply adding an Atmos AV receiver</w:t>
      </w:r>
      <w:r w:rsidR="009C2B6C" w:rsidRPr="000240D7">
        <w:rPr>
          <w:rFonts w:ascii="Arial" w:hAnsi="Arial" w:cs="Arial"/>
          <w:sz w:val="22"/>
          <w:szCs w:val="22"/>
        </w:rPr>
        <w:t xml:space="preserve"> and wireless rear surrounds.</w:t>
      </w:r>
      <w:r w:rsidR="00FE6CFE" w:rsidRPr="000240D7">
        <w:rPr>
          <w:rFonts w:ascii="Arial" w:hAnsi="Arial" w:cs="Arial"/>
          <w:sz w:val="22"/>
          <w:szCs w:val="22"/>
        </w:rPr>
        <w:t xml:space="preserve"> </w:t>
      </w:r>
    </w:p>
    <w:p w14:paraId="7705BB2F" w14:textId="15146F35" w:rsidR="000240D7" w:rsidRPr="000240D7" w:rsidRDefault="00F4378A" w:rsidP="000240D7">
      <w:pPr>
        <w:widowControl w:val="0"/>
        <w:autoSpaceDE w:val="0"/>
        <w:autoSpaceDN w:val="0"/>
        <w:adjustRightInd w:val="0"/>
        <w:spacing w:line="276" w:lineRule="auto"/>
        <w:jc w:val="both"/>
        <w:rPr>
          <w:rFonts w:ascii="Arial" w:hAnsi="Arial" w:cs="Arial"/>
          <w:sz w:val="22"/>
          <w:szCs w:val="22"/>
        </w:rPr>
      </w:pPr>
      <w:r w:rsidRPr="000240D7">
        <w:rPr>
          <w:rFonts w:ascii="Arial" w:hAnsi="Arial" w:cs="Arial"/>
          <w:sz w:val="22"/>
          <w:szCs w:val="22"/>
        </w:rPr>
        <w:lastRenderedPageBreak/>
        <w:t xml:space="preserve">For left and right front speaker channels the StreamAV features a </w:t>
      </w:r>
      <w:r w:rsidR="00760D64">
        <w:rPr>
          <w:rFonts w:ascii="Arial" w:hAnsi="Arial" w:cs="Arial"/>
          <w:sz w:val="22"/>
          <w:szCs w:val="22"/>
        </w:rPr>
        <w:t xml:space="preserve">proprietary </w:t>
      </w:r>
      <w:r w:rsidRPr="000240D7">
        <w:rPr>
          <w:rFonts w:ascii="Arial" w:hAnsi="Arial" w:cs="Arial"/>
          <w:sz w:val="22"/>
          <w:szCs w:val="22"/>
        </w:rPr>
        <w:t>6.5" woofer with 1.5" high output, high transient response voi</w:t>
      </w:r>
      <w:r w:rsidR="00486C0E">
        <w:rPr>
          <w:rFonts w:ascii="Arial" w:hAnsi="Arial" w:cs="Arial"/>
          <w:sz w:val="22"/>
          <w:szCs w:val="22"/>
        </w:rPr>
        <w:t xml:space="preserve">ce coil woofers with patented, </w:t>
      </w:r>
      <w:r w:rsidR="008F460D" w:rsidRPr="008F460D">
        <w:rPr>
          <w:rFonts w:ascii="Arial" w:hAnsi="Arial" w:cs="Arial"/>
          <w:b/>
          <w:sz w:val="22"/>
          <w:szCs w:val="22"/>
        </w:rPr>
        <w:t>I-PAS</w:t>
      </w:r>
      <w:r w:rsidR="008F460D" w:rsidRPr="008F460D">
        <w:rPr>
          <w:rFonts w:ascii="Arial" w:hAnsi="Arial" w:cs="Arial"/>
          <w:i/>
          <w:sz w:val="16"/>
          <w:szCs w:val="16"/>
        </w:rPr>
        <w:t>hd</w:t>
      </w:r>
      <w:r w:rsidR="008F460D" w:rsidRPr="000240D7">
        <w:rPr>
          <w:rFonts w:ascii="Arial" w:hAnsi="Arial" w:cs="Arial"/>
          <w:sz w:val="22"/>
          <w:szCs w:val="22"/>
        </w:rPr>
        <w:t xml:space="preserve"> </w:t>
      </w:r>
      <w:r w:rsidRPr="000240D7">
        <w:rPr>
          <w:rFonts w:ascii="Arial" w:hAnsi="Arial" w:cs="Arial"/>
          <w:sz w:val="22"/>
          <w:szCs w:val="22"/>
        </w:rPr>
        <w:t xml:space="preserve">bass loading technology with a 1", liquid cooled silk soft dome in a fast, wide frequency range two-way speaker system for superb, clean, extended low bass and extraordinary low bass dynamics. </w:t>
      </w:r>
    </w:p>
    <w:p w14:paraId="1C2C0E8D" w14:textId="77777777" w:rsidR="000240D7" w:rsidRPr="000240D7" w:rsidRDefault="000240D7" w:rsidP="000240D7">
      <w:pPr>
        <w:widowControl w:val="0"/>
        <w:autoSpaceDE w:val="0"/>
        <w:autoSpaceDN w:val="0"/>
        <w:adjustRightInd w:val="0"/>
        <w:spacing w:line="276" w:lineRule="auto"/>
        <w:jc w:val="both"/>
        <w:rPr>
          <w:rFonts w:ascii="Arial" w:hAnsi="Arial" w:cs="Arial"/>
          <w:sz w:val="22"/>
          <w:szCs w:val="22"/>
        </w:rPr>
      </w:pPr>
    </w:p>
    <w:p w14:paraId="00E89E18" w14:textId="0E663545" w:rsidR="000240D7" w:rsidRPr="000240D7" w:rsidRDefault="000240D7" w:rsidP="000240D7">
      <w:pPr>
        <w:widowControl w:val="0"/>
        <w:autoSpaceDE w:val="0"/>
        <w:autoSpaceDN w:val="0"/>
        <w:adjustRightInd w:val="0"/>
        <w:spacing w:line="276" w:lineRule="auto"/>
        <w:jc w:val="both"/>
        <w:rPr>
          <w:rFonts w:ascii="Arial" w:hAnsi="Arial" w:cs="Arial"/>
          <w:sz w:val="22"/>
          <w:szCs w:val="22"/>
          <w:lang w:eastAsia="ja-JP"/>
        </w:rPr>
      </w:pPr>
      <w:r w:rsidRPr="000240D7">
        <w:rPr>
          <w:rFonts w:ascii="Arial" w:hAnsi="Arial" w:cs="Arial"/>
          <w:sz w:val="22"/>
          <w:szCs w:val="22"/>
          <w:lang w:eastAsia="ja-JP"/>
        </w:rPr>
        <w:t xml:space="preserve">The center channel includes dual 4" aluminum cone high X-max "full-range" drivers and a 4" planar magnetic ribbon tweeter in its own sealed enclosure for outstanding clarity. </w:t>
      </w:r>
    </w:p>
    <w:p w14:paraId="10426C53" w14:textId="77777777" w:rsidR="000240D7" w:rsidRPr="000240D7" w:rsidRDefault="000240D7" w:rsidP="000240D7">
      <w:pPr>
        <w:widowControl w:val="0"/>
        <w:autoSpaceDE w:val="0"/>
        <w:autoSpaceDN w:val="0"/>
        <w:adjustRightInd w:val="0"/>
        <w:spacing w:line="276" w:lineRule="auto"/>
        <w:jc w:val="both"/>
        <w:rPr>
          <w:rFonts w:ascii="Arial" w:hAnsi="Arial" w:cs="Arial"/>
          <w:sz w:val="22"/>
          <w:szCs w:val="22"/>
          <w:lang w:eastAsia="ja-JP"/>
        </w:rPr>
      </w:pPr>
    </w:p>
    <w:p w14:paraId="6DE29A28" w14:textId="6452107C" w:rsidR="000240D7" w:rsidRPr="000240D7" w:rsidRDefault="000240D7" w:rsidP="000240D7">
      <w:pPr>
        <w:widowControl w:val="0"/>
        <w:autoSpaceDE w:val="0"/>
        <w:autoSpaceDN w:val="0"/>
        <w:adjustRightInd w:val="0"/>
        <w:spacing w:line="276" w:lineRule="auto"/>
        <w:jc w:val="both"/>
        <w:rPr>
          <w:rFonts w:ascii="Arial" w:hAnsi="Arial" w:cs="Arial"/>
          <w:sz w:val="22"/>
          <w:szCs w:val="22"/>
          <w:lang w:eastAsia="ja-JP"/>
        </w:rPr>
      </w:pPr>
      <w:r w:rsidRPr="000240D7">
        <w:rPr>
          <w:rFonts w:ascii="Arial" w:hAnsi="Arial" w:cs="Arial"/>
          <w:sz w:val="22"/>
          <w:szCs w:val="22"/>
          <w:lang w:eastAsia="ja-JP"/>
        </w:rPr>
        <w:t xml:space="preserve">For the extreme low bass are two long throw vented cabinet 8" woofers, again in their own and separately engineered cabinets, each with a response down to the mid 20-Hertz range. Having two of such subs helps smooth out the room response even more while also covering more area, large areas included. Solus makes available for powering the two subwoofers a special amp that fits right into StreamAV shelf equipment area large enough for 6-7 equipment components if desired. </w:t>
      </w:r>
    </w:p>
    <w:p w14:paraId="5F427295" w14:textId="77777777" w:rsidR="000240D7" w:rsidRPr="000240D7" w:rsidRDefault="000240D7" w:rsidP="000240D7">
      <w:pPr>
        <w:widowControl w:val="0"/>
        <w:autoSpaceDE w:val="0"/>
        <w:autoSpaceDN w:val="0"/>
        <w:adjustRightInd w:val="0"/>
        <w:spacing w:line="276" w:lineRule="auto"/>
        <w:rPr>
          <w:rFonts w:ascii="Arial" w:hAnsi="Arial" w:cs="Arial"/>
          <w:sz w:val="22"/>
          <w:szCs w:val="22"/>
          <w:lang w:eastAsia="ja-JP"/>
        </w:rPr>
      </w:pPr>
    </w:p>
    <w:p w14:paraId="6E018912" w14:textId="68C77C78" w:rsidR="000240D7" w:rsidRPr="000240D7" w:rsidRDefault="000240D7" w:rsidP="000240D7">
      <w:pPr>
        <w:widowControl w:val="0"/>
        <w:autoSpaceDE w:val="0"/>
        <w:autoSpaceDN w:val="0"/>
        <w:adjustRightInd w:val="0"/>
        <w:spacing w:line="276" w:lineRule="auto"/>
        <w:rPr>
          <w:rFonts w:ascii="Arial" w:hAnsi="Arial" w:cs="Arial"/>
          <w:sz w:val="22"/>
          <w:szCs w:val="22"/>
          <w:lang w:eastAsia="ja-JP"/>
        </w:rPr>
      </w:pPr>
      <w:r w:rsidRPr="000240D7">
        <w:rPr>
          <w:rFonts w:ascii="Arial" w:hAnsi="Arial" w:cs="Arial"/>
          <w:sz w:val="22"/>
          <w:szCs w:val="22"/>
          <w:lang w:eastAsia="ja-JP"/>
        </w:rPr>
        <w:t xml:space="preserve">There are also two left and right speakers on angle at the top of each end of the StreamAV, each with dual full-range 3" aluminum cone drivers. Requiring no crossover eliminates </w:t>
      </w:r>
      <w:r w:rsidR="00EF2B93">
        <w:rPr>
          <w:rFonts w:ascii="Arial" w:hAnsi="Arial" w:cs="Arial"/>
          <w:sz w:val="22"/>
          <w:szCs w:val="22"/>
          <w:lang w:eastAsia="ja-JP"/>
        </w:rPr>
        <w:t xml:space="preserve">power loss due to crossover inductance </w:t>
      </w:r>
      <w:r w:rsidRPr="000240D7">
        <w:rPr>
          <w:rFonts w:ascii="Arial" w:hAnsi="Arial" w:cs="Arial"/>
          <w:sz w:val="22"/>
          <w:szCs w:val="22"/>
          <w:lang w:eastAsia="ja-JP"/>
        </w:rPr>
        <w:t xml:space="preserve">and allows for no electrical phase shift in the sound. </w:t>
      </w:r>
      <w:r w:rsidR="008F336B">
        <w:rPr>
          <w:rFonts w:ascii="Arial" w:hAnsi="Arial" w:cs="Arial"/>
          <w:sz w:val="22"/>
          <w:szCs w:val="22"/>
          <w:lang w:eastAsia="ja-JP"/>
        </w:rPr>
        <w:t xml:space="preserve">The results are greater output, more clarity and improved environmental stage. </w:t>
      </w:r>
      <w:r w:rsidRPr="000240D7">
        <w:rPr>
          <w:rFonts w:ascii="Arial" w:hAnsi="Arial" w:cs="Arial"/>
          <w:sz w:val="22"/>
          <w:szCs w:val="22"/>
          <w:lang w:eastAsia="ja-JP"/>
        </w:rPr>
        <w:t>Add the speed and clarity of the 4" planar magnetic ribbon tweeter and the total environment sound of the StreamAV is simply "you are there" extraordinary with hair raising dynamics.</w:t>
      </w:r>
    </w:p>
    <w:p w14:paraId="58917A99" w14:textId="77777777" w:rsidR="007F3FF6" w:rsidRPr="000240D7" w:rsidRDefault="007F3FF6" w:rsidP="000240D7">
      <w:pPr>
        <w:widowControl w:val="0"/>
        <w:autoSpaceDE w:val="0"/>
        <w:autoSpaceDN w:val="0"/>
        <w:adjustRightInd w:val="0"/>
        <w:spacing w:line="276" w:lineRule="auto"/>
        <w:jc w:val="both"/>
        <w:rPr>
          <w:rFonts w:ascii="Arial" w:hAnsi="Arial" w:cs="Arial"/>
          <w:sz w:val="22"/>
          <w:szCs w:val="22"/>
        </w:rPr>
      </w:pPr>
    </w:p>
    <w:p w14:paraId="7F5ACD61" w14:textId="418B12A0" w:rsidR="002954FE" w:rsidRPr="000240D7" w:rsidRDefault="007F3FF6" w:rsidP="000240D7">
      <w:pPr>
        <w:widowControl w:val="0"/>
        <w:autoSpaceDE w:val="0"/>
        <w:autoSpaceDN w:val="0"/>
        <w:adjustRightInd w:val="0"/>
        <w:spacing w:line="276" w:lineRule="auto"/>
        <w:jc w:val="both"/>
        <w:rPr>
          <w:rFonts w:ascii="Arial" w:hAnsi="Arial" w:cs="Arial"/>
          <w:sz w:val="22"/>
          <w:szCs w:val="22"/>
        </w:rPr>
      </w:pPr>
      <w:r w:rsidRPr="000240D7">
        <w:rPr>
          <w:rFonts w:ascii="Arial" w:hAnsi="Arial" w:cs="Arial"/>
          <w:sz w:val="22"/>
          <w:szCs w:val="22"/>
        </w:rPr>
        <w:t xml:space="preserve">StreamAV </w:t>
      </w:r>
      <w:r w:rsidR="007C0C92" w:rsidRPr="000240D7">
        <w:rPr>
          <w:rFonts w:ascii="Arial" w:hAnsi="Arial" w:cs="Arial"/>
          <w:sz w:val="22"/>
          <w:szCs w:val="22"/>
        </w:rPr>
        <w:t>is designed, created and</w:t>
      </w:r>
      <w:r w:rsidRPr="000240D7">
        <w:rPr>
          <w:rFonts w:ascii="Arial" w:hAnsi="Arial" w:cs="Arial"/>
          <w:sz w:val="22"/>
          <w:szCs w:val="22"/>
        </w:rPr>
        <w:t xml:space="preserve"> backed by two leading technologists –</w:t>
      </w:r>
      <w:r w:rsidR="00183D94" w:rsidRPr="000240D7">
        <w:rPr>
          <w:rFonts w:ascii="Arial" w:hAnsi="Arial" w:cs="Arial"/>
          <w:sz w:val="22"/>
          <w:szCs w:val="22"/>
        </w:rPr>
        <w:t xml:space="preserve"> Philip Clements, president of Solus/Clement Loudspeakers of the U.S. and StreamAV engineer and Tony Daly, </w:t>
      </w:r>
      <w:r w:rsidRPr="000240D7">
        <w:rPr>
          <w:rFonts w:ascii="Arial" w:hAnsi="Arial" w:cs="Arial"/>
          <w:sz w:val="22"/>
          <w:szCs w:val="22"/>
        </w:rPr>
        <w:t xml:space="preserve">a </w:t>
      </w:r>
      <w:r w:rsidR="00183D94" w:rsidRPr="000240D7">
        <w:rPr>
          <w:rFonts w:ascii="Arial" w:hAnsi="Arial" w:cs="Arial"/>
          <w:sz w:val="22"/>
          <w:szCs w:val="22"/>
        </w:rPr>
        <w:t xml:space="preserve">renowned </w:t>
      </w:r>
      <w:r w:rsidRPr="000240D7">
        <w:rPr>
          <w:rFonts w:ascii="Arial" w:hAnsi="Arial" w:cs="Arial"/>
          <w:sz w:val="22"/>
          <w:szCs w:val="22"/>
        </w:rPr>
        <w:t>furniture designer</w:t>
      </w:r>
      <w:r w:rsidR="00183D94" w:rsidRPr="000240D7">
        <w:rPr>
          <w:rFonts w:ascii="Arial" w:hAnsi="Arial" w:cs="Arial"/>
          <w:sz w:val="22"/>
          <w:szCs w:val="22"/>
        </w:rPr>
        <w:t xml:space="preserve"> of Canada. Philip is the patent holder for </w:t>
      </w:r>
      <w:r w:rsidR="008F460D" w:rsidRPr="008F460D">
        <w:rPr>
          <w:rFonts w:ascii="Arial" w:hAnsi="Arial" w:cs="Arial"/>
          <w:b/>
          <w:sz w:val="22"/>
          <w:szCs w:val="22"/>
        </w:rPr>
        <w:t>I-PAS</w:t>
      </w:r>
      <w:r w:rsidR="008F460D" w:rsidRPr="008F460D">
        <w:rPr>
          <w:rFonts w:ascii="Arial" w:hAnsi="Arial" w:cs="Arial"/>
          <w:i/>
          <w:sz w:val="16"/>
          <w:szCs w:val="16"/>
        </w:rPr>
        <w:t>hd</w:t>
      </w:r>
      <w:r w:rsidR="008F460D" w:rsidRPr="00FE47F8">
        <w:rPr>
          <w:rFonts w:ascii="Arial" w:hAnsi="Arial" w:cs="Arial"/>
          <w:color w:val="262626"/>
          <w:sz w:val="20"/>
          <w:szCs w:val="20"/>
        </w:rPr>
        <w:t xml:space="preserve">. </w:t>
      </w:r>
      <w:r w:rsidR="00183D94" w:rsidRPr="000240D7">
        <w:rPr>
          <w:rFonts w:ascii="Arial" w:hAnsi="Arial" w:cs="Arial"/>
          <w:sz w:val="22"/>
          <w:szCs w:val="22"/>
        </w:rPr>
        <w:t xml:space="preserve">extended low bass speaker technology </w:t>
      </w:r>
      <w:r w:rsidR="007C0C92" w:rsidRPr="000240D7">
        <w:rPr>
          <w:rFonts w:ascii="Arial" w:hAnsi="Arial" w:cs="Arial"/>
          <w:sz w:val="22"/>
          <w:szCs w:val="22"/>
        </w:rPr>
        <w:t>featured in the StreamAV 5.2 system</w:t>
      </w:r>
      <w:r w:rsidR="000240D7" w:rsidRPr="000240D7">
        <w:rPr>
          <w:rFonts w:ascii="Arial" w:hAnsi="Arial" w:cs="Arial"/>
          <w:sz w:val="22"/>
          <w:szCs w:val="22"/>
          <w:lang w:eastAsia="ja-JP"/>
        </w:rPr>
        <w:t>5.2 and 5.2.2 system</w:t>
      </w:r>
      <w:r w:rsidR="007C0C92" w:rsidRPr="000240D7">
        <w:rPr>
          <w:rFonts w:ascii="Arial" w:hAnsi="Arial" w:cs="Arial"/>
          <w:sz w:val="22"/>
          <w:szCs w:val="22"/>
        </w:rPr>
        <w:t xml:space="preserve">. </w:t>
      </w:r>
    </w:p>
    <w:p w14:paraId="5FE1D30C" w14:textId="77777777" w:rsidR="00315C57" w:rsidRPr="000240D7" w:rsidRDefault="00315C57" w:rsidP="000240D7">
      <w:pPr>
        <w:widowControl w:val="0"/>
        <w:autoSpaceDE w:val="0"/>
        <w:autoSpaceDN w:val="0"/>
        <w:adjustRightInd w:val="0"/>
        <w:spacing w:line="276" w:lineRule="auto"/>
        <w:jc w:val="both"/>
        <w:rPr>
          <w:rFonts w:ascii="Arial" w:hAnsi="Arial" w:cs="Arial"/>
          <w:sz w:val="22"/>
          <w:szCs w:val="22"/>
        </w:rPr>
      </w:pPr>
    </w:p>
    <w:p w14:paraId="153BE5A8" w14:textId="560ABF52" w:rsidR="00070D6D" w:rsidRPr="000240D7" w:rsidRDefault="00DC36E7" w:rsidP="000240D7">
      <w:pPr>
        <w:widowControl w:val="0"/>
        <w:autoSpaceDE w:val="0"/>
        <w:autoSpaceDN w:val="0"/>
        <w:adjustRightInd w:val="0"/>
        <w:spacing w:line="276" w:lineRule="auto"/>
        <w:jc w:val="both"/>
        <w:rPr>
          <w:rFonts w:ascii="Arial" w:hAnsi="Arial" w:cs="Arial"/>
          <w:sz w:val="22"/>
          <w:szCs w:val="22"/>
        </w:rPr>
      </w:pPr>
      <w:r w:rsidRPr="000240D7">
        <w:rPr>
          <w:rFonts w:ascii="Arial" w:hAnsi="Arial" w:cs="Arial"/>
          <w:sz w:val="22"/>
          <w:szCs w:val="22"/>
        </w:rPr>
        <w:t>MSRP pricing is $5</w:t>
      </w:r>
      <w:r w:rsidR="007C0C92" w:rsidRPr="000240D7">
        <w:rPr>
          <w:rFonts w:ascii="Arial" w:hAnsi="Arial" w:cs="Arial"/>
          <w:sz w:val="22"/>
          <w:szCs w:val="22"/>
        </w:rPr>
        <w:t>,</w:t>
      </w:r>
      <w:r w:rsidRPr="000240D7">
        <w:rPr>
          <w:rFonts w:ascii="Arial" w:hAnsi="Arial" w:cs="Arial"/>
          <w:sz w:val="22"/>
          <w:szCs w:val="22"/>
        </w:rPr>
        <w:t>999</w:t>
      </w:r>
      <w:r w:rsidR="00246DE0">
        <w:rPr>
          <w:rFonts w:ascii="Arial" w:hAnsi="Arial" w:cs="Arial"/>
          <w:sz w:val="22"/>
          <w:szCs w:val="22"/>
        </w:rPr>
        <w:t>.</w:t>
      </w:r>
      <w:r w:rsidRPr="000240D7">
        <w:rPr>
          <w:rFonts w:ascii="Arial" w:hAnsi="Arial" w:cs="Arial"/>
          <w:sz w:val="22"/>
          <w:szCs w:val="22"/>
        </w:rPr>
        <w:t xml:space="preserve"> and includes</w:t>
      </w:r>
      <w:r w:rsidR="00315C57" w:rsidRPr="000240D7">
        <w:rPr>
          <w:rFonts w:ascii="Arial" w:hAnsi="Arial" w:cs="Arial"/>
          <w:sz w:val="22"/>
          <w:szCs w:val="22"/>
        </w:rPr>
        <w:t xml:space="preserve"> the amplifier from Solus </w:t>
      </w:r>
      <w:r w:rsidRPr="000240D7">
        <w:rPr>
          <w:rFonts w:ascii="Arial" w:hAnsi="Arial" w:cs="Arial"/>
          <w:sz w:val="22"/>
          <w:szCs w:val="22"/>
        </w:rPr>
        <w:t>for the built-in subwoofers, with availability in</w:t>
      </w:r>
      <w:r w:rsidR="00315C57" w:rsidRPr="000240D7">
        <w:rPr>
          <w:rFonts w:ascii="Arial" w:hAnsi="Arial" w:cs="Arial"/>
          <w:sz w:val="22"/>
          <w:szCs w:val="22"/>
        </w:rPr>
        <w:t xml:space="preserve"> </w:t>
      </w:r>
      <w:r w:rsidRPr="000240D7">
        <w:rPr>
          <w:rFonts w:ascii="Arial" w:hAnsi="Arial" w:cs="Arial"/>
          <w:sz w:val="22"/>
          <w:szCs w:val="22"/>
        </w:rPr>
        <w:t>the second quarter, 2016. Several wood veneer finishes with multiple</w:t>
      </w:r>
      <w:r w:rsidR="00315C57" w:rsidRPr="000240D7">
        <w:rPr>
          <w:rFonts w:ascii="Arial" w:hAnsi="Arial" w:cs="Arial"/>
          <w:sz w:val="22"/>
          <w:szCs w:val="22"/>
        </w:rPr>
        <w:t xml:space="preserve"> </w:t>
      </w:r>
      <w:r w:rsidRPr="000240D7">
        <w:rPr>
          <w:rFonts w:ascii="Arial" w:hAnsi="Arial" w:cs="Arial"/>
          <w:sz w:val="22"/>
          <w:szCs w:val="22"/>
        </w:rPr>
        <w:t>variations of coordinated grills covers are available</w:t>
      </w:r>
    </w:p>
    <w:p w14:paraId="4328C9FA" w14:textId="77777777" w:rsidR="00DA38C5" w:rsidRPr="000240D7" w:rsidRDefault="00DA38C5" w:rsidP="000240D7">
      <w:pPr>
        <w:spacing w:line="276" w:lineRule="auto"/>
        <w:jc w:val="both"/>
        <w:rPr>
          <w:rFonts w:ascii="Arial" w:hAnsi="Arial" w:cs="Arial"/>
          <w:sz w:val="22"/>
          <w:szCs w:val="22"/>
        </w:rPr>
      </w:pPr>
    </w:p>
    <w:p w14:paraId="4B98E0B4" w14:textId="77777777" w:rsidR="00060B99" w:rsidRPr="00BB2257" w:rsidRDefault="00060B99" w:rsidP="00060B99">
      <w:pPr>
        <w:spacing w:line="276" w:lineRule="auto"/>
        <w:jc w:val="both"/>
        <w:rPr>
          <w:rFonts w:ascii="Arial" w:hAnsi="Arial" w:cs="Arial"/>
          <w:sz w:val="22"/>
          <w:szCs w:val="22"/>
        </w:rPr>
      </w:pPr>
      <w:r w:rsidRPr="00BB2257">
        <w:rPr>
          <w:rFonts w:ascii="Arial" w:hAnsi="Arial" w:cs="Arial"/>
          <w:sz w:val="22"/>
          <w:szCs w:val="22"/>
        </w:rPr>
        <w:t xml:space="preserve">Visit Solus </w:t>
      </w:r>
      <w:r>
        <w:rPr>
          <w:rFonts w:ascii="Arial" w:hAnsi="Arial" w:cs="Arial"/>
          <w:sz w:val="22"/>
          <w:szCs w:val="22"/>
        </w:rPr>
        <w:t>Audio</w:t>
      </w:r>
      <w:r w:rsidRPr="00BB2257">
        <w:rPr>
          <w:rFonts w:ascii="Arial" w:hAnsi="Arial" w:cs="Arial"/>
          <w:sz w:val="22"/>
          <w:szCs w:val="22"/>
        </w:rPr>
        <w:t xml:space="preserve"> at CES The Venetian, 29</w:t>
      </w:r>
      <w:r w:rsidRPr="00BB2257">
        <w:rPr>
          <w:rFonts w:ascii="Arial" w:hAnsi="Arial" w:cs="Arial"/>
          <w:sz w:val="22"/>
          <w:szCs w:val="22"/>
          <w:vertAlign w:val="superscript"/>
        </w:rPr>
        <w:t>th</w:t>
      </w:r>
      <w:r>
        <w:rPr>
          <w:rFonts w:ascii="Arial" w:hAnsi="Arial" w:cs="Arial"/>
          <w:sz w:val="22"/>
          <w:szCs w:val="22"/>
        </w:rPr>
        <w:t xml:space="preserve"> Floor, </w:t>
      </w:r>
      <w:r w:rsidRPr="00BB2257">
        <w:rPr>
          <w:rFonts w:ascii="Arial" w:hAnsi="Arial" w:cs="Arial"/>
          <w:sz w:val="22"/>
          <w:szCs w:val="22"/>
        </w:rPr>
        <w:t>Suite 220 during sh</w:t>
      </w:r>
      <w:r>
        <w:rPr>
          <w:rFonts w:ascii="Arial" w:hAnsi="Arial" w:cs="Arial"/>
          <w:sz w:val="22"/>
          <w:szCs w:val="22"/>
        </w:rPr>
        <w:t>ow hours at CES</w:t>
      </w:r>
      <w:r w:rsidRPr="00BB2257">
        <w:rPr>
          <w:rFonts w:ascii="Arial" w:hAnsi="Arial" w:cs="Arial"/>
          <w:sz w:val="22"/>
          <w:szCs w:val="22"/>
        </w:rPr>
        <w:t xml:space="preserve"> </w:t>
      </w:r>
      <w:r>
        <w:rPr>
          <w:rFonts w:ascii="Arial" w:hAnsi="Arial" w:cs="Arial"/>
          <w:sz w:val="22"/>
          <w:szCs w:val="22"/>
        </w:rPr>
        <w:t xml:space="preserve">2017. </w:t>
      </w:r>
      <w:r w:rsidRPr="00BB2257">
        <w:rPr>
          <w:rFonts w:ascii="Arial" w:hAnsi="Arial" w:cs="Arial"/>
          <w:sz w:val="22"/>
          <w:szCs w:val="22"/>
        </w:rPr>
        <w:t xml:space="preserve"> </w:t>
      </w:r>
      <w:r w:rsidRPr="0036190E">
        <w:rPr>
          <w:rFonts w:ascii="Arial" w:hAnsi="Arial" w:cs="Arial"/>
          <w:sz w:val="22"/>
          <w:szCs w:val="22"/>
        </w:rPr>
        <w:t>CES press conference Friday, January 6, 2017 at 10:00a.m. at The Venetian – Suite 29-220.</w:t>
      </w:r>
    </w:p>
    <w:p w14:paraId="6498CEBC" w14:textId="77777777" w:rsidR="000240D7" w:rsidRPr="000240D7" w:rsidRDefault="000240D7" w:rsidP="000240D7">
      <w:pPr>
        <w:spacing w:line="276" w:lineRule="auto"/>
        <w:jc w:val="both"/>
        <w:rPr>
          <w:rFonts w:ascii="Arial" w:hAnsi="Arial" w:cs="Arial"/>
          <w:sz w:val="22"/>
          <w:szCs w:val="22"/>
        </w:rPr>
      </w:pPr>
    </w:p>
    <w:p w14:paraId="5A0C9714" w14:textId="33280327" w:rsidR="005F3764" w:rsidRPr="00CC3E7F" w:rsidRDefault="00DA38C5" w:rsidP="00CC3E7F">
      <w:pPr>
        <w:spacing w:line="276" w:lineRule="auto"/>
        <w:jc w:val="center"/>
        <w:rPr>
          <w:rFonts w:ascii="Arial" w:hAnsi="Arial" w:cs="Arial"/>
          <w:sz w:val="22"/>
          <w:szCs w:val="22"/>
        </w:rPr>
      </w:pPr>
      <w:r w:rsidRPr="00DA38C5">
        <w:rPr>
          <w:rFonts w:ascii="Arial" w:hAnsi="Arial" w:cs="Arial"/>
          <w:color w:val="464646"/>
          <w:sz w:val="22"/>
          <w:szCs w:val="22"/>
        </w:rPr>
        <w:t>#   #   #</w:t>
      </w:r>
    </w:p>
    <w:p w14:paraId="168FF29E" w14:textId="1B053DFE" w:rsidR="00932896" w:rsidRPr="009E68A4" w:rsidRDefault="00932896" w:rsidP="009F5F7E">
      <w:pPr>
        <w:jc w:val="both"/>
        <w:rPr>
          <w:rFonts w:ascii="Arial" w:hAnsi="Arial" w:cs="Arial"/>
          <w:b/>
          <w:color w:val="13A0B9"/>
          <w:sz w:val="22"/>
          <w:szCs w:val="22"/>
        </w:rPr>
      </w:pPr>
    </w:p>
    <w:p w14:paraId="78AA01F1" w14:textId="77777777" w:rsidR="00246DE0" w:rsidRPr="00134C8B" w:rsidRDefault="00246DE0" w:rsidP="00246DE0">
      <w:pPr>
        <w:spacing w:line="276" w:lineRule="auto"/>
        <w:jc w:val="both"/>
        <w:rPr>
          <w:rFonts w:ascii="Arial" w:hAnsi="Arial" w:cs="Arial"/>
          <w:b/>
          <w:color w:val="31849A"/>
          <w:sz w:val="20"/>
          <w:szCs w:val="20"/>
        </w:rPr>
      </w:pPr>
      <w:r w:rsidRPr="00134C8B">
        <w:rPr>
          <w:rFonts w:ascii="Arial" w:hAnsi="Arial" w:cs="Arial"/>
          <w:b/>
          <w:color w:val="31849A"/>
          <w:sz w:val="20"/>
          <w:szCs w:val="20"/>
        </w:rPr>
        <w:t>ABOUT SOLUS AUDIO</w:t>
      </w:r>
      <w:r>
        <w:rPr>
          <w:rFonts w:ascii="Arial" w:hAnsi="Arial" w:cs="Arial"/>
          <w:b/>
          <w:color w:val="31849A"/>
          <w:sz w:val="20"/>
          <w:szCs w:val="20"/>
        </w:rPr>
        <w:t xml:space="preserve"> – www.solusaudio.com</w:t>
      </w:r>
    </w:p>
    <w:p w14:paraId="2D197835" w14:textId="77777777" w:rsidR="00246DE0" w:rsidRDefault="00246DE0" w:rsidP="00246DE0">
      <w:pPr>
        <w:spacing w:line="276" w:lineRule="auto"/>
        <w:jc w:val="both"/>
        <w:rPr>
          <w:rFonts w:ascii="Arial" w:hAnsi="Arial" w:cs="Arial"/>
          <w:sz w:val="20"/>
          <w:szCs w:val="20"/>
        </w:rPr>
      </w:pPr>
      <w:r w:rsidRPr="00FE47F8">
        <w:rPr>
          <w:rFonts w:ascii="Arial" w:hAnsi="Arial" w:cs="Arial"/>
          <w:color w:val="262626"/>
          <w:sz w:val="20"/>
          <w:szCs w:val="20"/>
        </w:rPr>
        <w:t xml:space="preserve">Solus Audio designs, manufactures, and distributes loudspeakers for home theater, general sound, and whole house audio. They include architectural in-wall/ceiling, and classic cabinet - bookshelf, floor standing and powered subwoofers. Philip Clements, inventor and patent holder of H-PAS technology, has </w:t>
      </w:r>
      <w:r>
        <w:rPr>
          <w:rFonts w:ascii="Arial" w:hAnsi="Arial" w:cs="Arial"/>
          <w:color w:val="262626"/>
          <w:sz w:val="20"/>
          <w:szCs w:val="20"/>
        </w:rPr>
        <w:t>advanced</w:t>
      </w:r>
      <w:r w:rsidRPr="00FE47F8">
        <w:rPr>
          <w:rFonts w:ascii="Arial" w:hAnsi="Arial" w:cs="Arial"/>
          <w:color w:val="262626"/>
          <w:sz w:val="20"/>
          <w:szCs w:val="20"/>
        </w:rPr>
        <w:t xml:space="preserve"> </w:t>
      </w:r>
      <w:r>
        <w:rPr>
          <w:rFonts w:ascii="Arial" w:hAnsi="Arial" w:cs="Arial"/>
          <w:color w:val="262626"/>
          <w:sz w:val="20"/>
          <w:szCs w:val="20"/>
        </w:rPr>
        <w:t>such now known as</w:t>
      </w:r>
      <w:r w:rsidRPr="00FE47F8">
        <w:rPr>
          <w:rFonts w:ascii="Arial" w:hAnsi="Arial" w:cs="Arial"/>
          <w:color w:val="262626"/>
          <w:sz w:val="20"/>
          <w:szCs w:val="20"/>
        </w:rPr>
        <w:t xml:space="preserve"> </w:t>
      </w:r>
      <w:r w:rsidRPr="002C2603">
        <w:rPr>
          <w:rFonts w:ascii="Arial" w:hAnsi="Arial" w:cs="Arial"/>
          <w:b/>
          <w:sz w:val="20"/>
          <w:szCs w:val="20"/>
        </w:rPr>
        <w:t>I-PAS</w:t>
      </w:r>
      <w:r w:rsidRPr="002C2603">
        <w:rPr>
          <w:rFonts w:ascii="Arial" w:hAnsi="Arial" w:cs="Arial"/>
          <w:i/>
          <w:sz w:val="16"/>
          <w:szCs w:val="16"/>
        </w:rPr>
        <w:t>hd</w:t>
      </w:r>
      <w:r w:rsidRPr="00FE47F8">
        <w:rPr>
          <w:rFonts w:ascii="Arial" w:hAnsi="Arial" w:cs="Arial"/>
          <w:color w:val="262626"/>
          <w:sz w:val="20"/>
          <w:szCs w:val="20"/>
        </w:rPr>
        <w:t xml:space="preserve">. </w:t>
      </w:r>
      <w:r w:rsidRPr="00FE47F8">
        <w:rPr>
          <w:rFonts w:ascii="Arial" w:hAnsi="Arial" w:cs="Arial"/>
          <w:sz w:val="20"/>
          <w:szCs w:val="20"/>
        </w:rPr>
        <w:t>Solus Audio is proud to announce its new brand, Solus StreamAV at CES 2017 and</w:t>
      </w:r>
      <w:r w:rsidRPr="002C2603">
        <w:rPr>
          <w:rFonts w:ascii="Arial" w:hAnsi="Arial" w:cs="Arial"/>
          <w:b/>
          <w:sz w:val="22"/>
          <w:szCs w:val="22"/>
        </w:rPr>
        <w:t xml:space="preserve"> </w:t>
      </w:r>
      <w:r w:rsidRPr="002C2603">
        <w:rPr>
          <w:rFonts w:ascii="Arial" w:hAnsi="Arial" w:cs="Arial"/>
          <w:b/>
          <w:sz w:val="20"/>
          <w:szCs w:val="20"/>
        </w:rPr>
        <w:t>I-PAS</w:t>
      </w:r>
      <w:r w:rsidRPr="002C2603">
        <w:rPr>
          <w:rFonts w:ascii="Arial" w:hAnsi="Arial" w:cs="Arial"/>
          <w:i/>
          <w:sz w:val="16"/>
          <w:szCs w:val="16"/>
        </w:rPr>
        <w:t>hd</w:t>
      </w:r>
      <w:r w:rsidRPr="002C2603">
        <w:rPr>
          <w:rFonts w:ascii="Arial" w:hAnsi="Arial" w:cs="Arial"/>
          <w:i/>
          <w:sz w:val="20"/>
          <w:szCs w:val="20"/>
        </w:rPr>
        <w:t xml:space="preserve"> </w:t>
      </w:r>
      <w:r w:rsidRPr="00FE47F8">
        <w:rPr>
          <w:rFonts w:ascii="Arial" w:hAnsi="Arial" w:cs="Arial"/>
          <w:sz w:val="20"/>
          <w:szCs w:val="20"/>
        </w:rPr>
        <w:t>technology.</w:t>
      </w:r>
    </w:p>
    <w:p w14:paraId="45255442" w14:textId="77777777" w:rsidR="00246DE0" w:rsidRPr="00A66C72" w:rsidRDefault="00246DE0" w:rsidP="00246DE0">
      <w:pPr>
        <w:spacing w:line="276" w:lineRule="auto"/>
        <w:jc w:val="both"/>
        <w:rPr>
          <w:rFonts w:ascii="Arial" w:hAnsi="Arial" w:cs="Arial"/>
          <w:color w:val="262626"/>
          <w:sz w:val="20"/>
          <w:szCs w:val="20"/>
        </w:rPr>
      </w:pPr>
      <w:r>
        <w:rPr>
          <w:rFonts w:ascii="Arial" w:hAnsi="Arial" w:cs="Arial"/>
          <w:sz w:val="20"/>
          <w:szCs w:val="20"/>
        </w:rPr>
        <w:br/>
      </w:r>
      <w:r w:rsidRPr="00134C8B">
        <w:rPr>
          <w:rFonts w:ascii="Arial" w:hAnsi="Arial" w:cs="Arial"/>
          <w:b/>
          <w:bCs/>
          <w:color w:val="31849A"/>
          <w:sz w:val="20"/>
          <w:szCs w:val="20"/>
        </w:rPr>
        <w:t>Solus AV Stream Contact:</w:t>
      </w:r>
      <w:r w:rsidRPr="00134C8B">
        <w:rPr>
          <w:rFonts w:ascii="Arial" w:hAnsi="Arial" w:cs="Arial"/>
          <w:bCs/>
          <w:color w:val="31849A"/>
          <w:sz w:val="20"/>
          <w:szCs w:val="20"/>
        </w:rPr>
        <w:t xml:space="preserve">  </w:t>
      </w:r>
      <w:r w:rsidRPr="00FE47F8">
        <w:rPr>
          <w:rFonts w:ascii="Arial" w:hAnsi="Arial" w:cs="Arial"/>
          <w:sz w:val="20"/>
          <w:szCs w:val="20"/>
        </w:rPr>
        <w:t xml:space="preserve">Philip Clements, President • 1 (602) 574-7729 • email: </w:t>
      </w:r>
      <w:hyperlink r:id="rId11" w:history="1">
        <w:r w:rsidRPr="00A66C72">
          <w:rPr>
            <w:rStyle w:val="Hyperlink"/>
            <w:rFonts w:ascii="Arial" w:hAnsi="Arial" w:cs="Arial"/>
            <w:color w:val="auto"/>
            <w:sz w:val="20"/>
            <w:szCs w:val="20"/>
          </w:rPr>
          <w:t>phil.solus@cox.net</w:t>
        </w:r>
      </w:hyperlink>
    </w:p>
    <w:p w14:paraId="441E3AFF" w14:textId="77777777" w:rsidR="00246DE0" w:rsidRPr="00871D6D" w:rsidRDefault="00246DE0" w:rsidP="00246DE0">
      <w:pPr>
        <w:spacing w:line="276" w:lineRule="auto"/>
        <w:rPr>
          <w:rFonts w:ascii="Arial" w:hAnsi="Arial" w:cs="Arial"/>
          <w:sz w:val="20"/>
          <w:szCs w:val="20"/>
        </w:rPr>
      </w:pPr>
      <w:r w:rsidRPr="00FE47F8">
        <w:rPr>
          <w:rFonts w:ascii="Arial" w:hAnsi="Arial" w:cs="Arial"/>
          <w:sz w:val="20"/>
          <w:szCs w:val="20"/>
        </w:rPr>
        <w:t xml:space="preserve">Sean Miller, General Manager • 1 (602) 437-4445 • </w:t>
      </w:r>
      <w:r w:rsidRPr="00A66C72">
        <w:rPr>
          <w:rFonts w:ascii="Arial" w:hAnsi="Arial" w:cs="Arial"/>
          <w:sz w:val="20"/>
          <w:szCs w:val="20"/>
        </w:rPr>
        <w:t>email</w:t>
      </w:r>
      <w:r w:rsidRPr="00871D6D">
        <w:rPr>
          <w:rFonts w:ascii="Arial" w:hAnsi="Arial" w:cs="Arial"/>
          <w:color w:val="000000" w:themeColor="text1"/>
          <w:sz w:val="20"/>
          <w:szCs w:val="20"/>
        </w:rPr>
        <w:t xml:space="preserve">: </w:t>
      </w:r>
      <w:hyperlink r:id="rId12" w:history="1">
        <w:r w:rsidRPr="00871D6D">
          <w:rPr>
            <w:rStyle w:val="Hyperlink"/>
            <w:rFonts w:ascii="Arial" w:hAnsi="Arial" w:cs="Arial"/>
            <w:color w:val="000000" w:themeColor="text1"/>
            <w:sz w:val="20"/>
            <w:szCs w:val="20"/>
          </w:rPr>
          <w:t>solusaudio@gmail.com</w:t>
        </w:r>
      </w:hyperlink>
    </w:p>
    <w:p w14:paraId="56CA2C5D" w14:textId="77777777" w:rsidR="00246DE0" w:rsidRPr="000C6D07" w:rsidRDefault="00246DE0" w:rsidP="00246DE0">
      <w:pPr>
        <w:spacing w:line="276" w:lineRule="auto"/>
        <w:rPr>
          <w:rFonts w:ascii="Arial" w:hAnsi="Arial" w:cs="Arial"/>
          <w:sz w:val="20"/>
          <w:szCs w:val="20"/>
        </w:rPr>
      </w:pPr>
      <w:r w:rsidRPr="00FE47F8">
        <w:rPr>
          <w:rFonts w:ascii="Arial" w:hAnsi="Arial" w:cs="Arial"/>
          <w:b/>
          <w:color w:val="31849B" w:themeColor="accent5" w:themeShade="BF"/>
          <w:sz w:val="20"/>
          <w:szCs w:val="20"/>
        </w:rPr>
        <w:t>Press Contact:</w:t>
      </w:r>
      <w:r w:rsidRPr="00FE47F8">
        <w:rPr>
          <w:rFonts w:ascii="Arial" w:hAnsi="Arial" w:cs="Arial"/>
          <w:sz w:val="20"/>
          <w:szCs w:val="20"/>
        </w:rPr>
        <w:t xml:space="preserve">  Roberta Lewis </w:t>
      </w:r>
      <w:r w:rsidRPr="00FE47F8">
        <w:rPr>
          <w:rFonts w:ascii="Arial" w:hAnsi="Arial" w:cs="Arial"/>
          <w:sz w:val="20"/>
          <w:szCs w:val="20"/>
        </w:rPr>
        <w:sym w:font="Symbol" w:char="F0B7"/>
      </w:r>
      <w:r w:rsidRPr="00FE47F8">
        <w:rPr>
          <w:rFonts w:ascii="Arial" w:hAnsi="Arial" w:cs="Arial"/>
          <w:sz w:val="20"/>
          <w:szCs w:val="20"/>
        </w:rPr>
        <w:t xml:space="preserve"> Tel: 1 (713) 408-9401 </w:t>
      </w:r>
      <w:r w:rsidRPr="00FE47F8">
        <w:rPr>
          <w:rFonts w:ascii="Arial" w:hAnsi="Arial" w:cs="Arial"/>
          <w:sz w:val="20"/>
          <w:szCs w:val="20"/>
        </w:rPr>
        <w:sym w:font="Symbol" w:char="F0B7"/>
      </w:r>
      <w:r w:rsidRPr="00FE47F8">
        <w:rPr>
          <w:rFonts w:ascii="Arial" w:hAnsi="Arial" w:cs="Arial"/>
          <w:sz w:val="20"/>
          <w:szCs w:val="20"/>
        </w:rPr>
        <w:t xml:space="preserve"> email:</w:t>
      </w:r>
      <w:r w:rsidRPr="00FE47F8" w:rsidDel="00271440">
        <w:rPr>
          <w:rFonts w:ascii="Arial" w:hAnsi="Arial" w:cs="Arial"/>
          <w:sz w:val="20"/>
          <w:szCs w:val="20"/>
        </w:rPr>
        <w:t xml:space="preserve"> </w:t>
      </w:r>
      <w:hyperlink r:id="rId13" w:history="1">
        <w:r w:rsidRPr="00871D6D" w:rsidDel="00271440">
          <w:rPr>
            <w:rStyle w:val="Hyperlink"/>
            <w:rFonts w:ascii="Arial" w:hAnsi="Arial" w:cs="Arial"/>
            <w:color w:val="000000" w:themeColor="text1"/>
            <w:sz w:val="20"/>
            <w:szCs w:val="20"/>
          </w:rPr>
          <w:t>roberta@</w:t>
        </w:r>
        <w:r w:rsidRPr="00871D6D">
          <w:rPr>
            <w:rStyle w:val="Hyperlink"/>
            <w:rFonts w:ascii="Arial" w:hAnsi="Arial" w:cs="Arial"/>
            <w:color w:val="000000" w:themeColor="text1"/>
            <w:sz w:val="20"/>
            <w:szCs w:val="20"/>
          </w:rPr>
          <w:t>robertalewis.com</w:t>
        </w:r>
      </w:hyperlink>
      <w:r>
        <w:rPr>
          <w:rFonts w:ascii="Arial" w:hAnsi="Arial" w:cs="Arial"/>
          <w:sz w:val="20"/>
          <w:szCs w:val="20"/>
        </w:rPr>
        <w:br/>
      </w:r>
    </w:p>
    <w:p w14:paraId="2514E2EC" w14:textId="77777777" w:rsidR="00246DE0" w:rsidRPr="000C6D07" w:rsidRDefault="00246DE0" w:rsidP="00246DE0">
      <w:pPr>
        <w:spacing w:line="276" w:lineRule="auto"/>
        <w:jc w:val="center"/>
        <w:rPr>
          <w:rFonts w:ascii="Arial" w:hAnsi="Arial" w:cs="Arial"/>
          <w:sz w:val="16"/>
          <w:szCs w:val="16"/>
        </w:rPr>
      </w:pPr>
      <w:r w:rsidRPr="000C6D07">
        <w:rPr>
          <w:rFonts w:ascii="Arial" w:hAnsi="Arial" w:cs="Arial"/>
          <w:sz w:val="16"/>
          <w:szCs w:val="16"/>
        </w:rPr>
        <w:t>All rights reserved. All brands and trade names are the property of their respective owners.</w:t>
      </w:r>
    </w:p>
    <w:p w14:paraId="21EF76DB" w14:textId="3AF6C84B" w:rsidR="005F3764" w:rsidRPr="004930AA" w:rsidRDefault="005F3764" w:rsidP="00F02AC6">
      <w:pPr>
        <w:spacing w:line="276" w:lineRule="auto"/>
        <w:jc w:val="both"/>
        <w:rPr>
          <w:rFonts w:ascii="Arial" w:hAnsi="Arial" w:cs="Arial"/>
          <w:sz w:val="16"/>
          <w:szCs w:val="16"/>
        </w:rPr>
      </w:pPr>
    </w:p>
    <w:sectPr w:rsidR="005F3764" w:rsidRPr="004930AA" w:rsidSect="003E7E7F">
      <w:headerReference w:type="even" r:id="rId14"/>
      <w:headerReference w:type="default" r:id="rId15"/>
      <w:footerReference w:type="even" r:id="rId16"/>
      <w:footerReference w:type="default" r:id="rId17"/>
      <w:headerReference w:type="first" r:id="rId18"/>
      <w:footerReference w:type="first" r:id="rId19"/>
      <w:pgSz w:w="12240" w:h="15840"/>
      <w:pgMar w:top="1152" w:right="1296" w:bottom="1152" w:left="1296" w:header="576"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8C4DE" w14:textId="77777777" w:rsidR="008F460D" w:rsidRDefault="008F460D" w:rsidP="00FD47F1">
      <w:r>
        <w:separator/>
      </w:r>
    </w:p>
  </w:endnote>
  <w:endnote w:type="continuationSeparator" w:id="0">
    <w:p w14:paraId="0A7C2899" w14:textId="77777777" w:rsidR="008F460D" w:rsidRDefault="008F460D" w:rsidP="00FD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MS Mincho">
    <w:altName w:val="ＭＳ 明朝"/>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3E1DB" w14:textId="77777777" w:rsidR="003C4D55" w:rsidRDefault="003C4D5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0BF8C" w14:textId="77777777" w:rsidR="008F460D" w:rsidRPr="004554CF" w:rsidRDefault="008F460D" w:rsidP="004930AA">
    <w:pPr>
      <w:widowControl w:val="0"/>
      <w:autoSpaceDE w:val="0"/>
      <w:autoSpaceDN w:val="0"/>
      <w:adjustRightInd w:val="0"/>
      <w:spacing w:line="276" w:lineRule="auto"/>
      <w:jc w:val="center"/>
      <w:rPr>
        <w:rFonts w:ascii="Arial" w:hAnsi="Arial" w:cs="Arial"/>
        <w:sz w:val="22"/>
        <w:szCs w:val="22"/>
      </w:rPr>
    </w:pPr>
    <w:r w:rsidRPr="00A66C72">
      <w:rPr>
        <w:rFonts w:ascii="Arial" w:hAnsi="Arial" w:cs="Arial"/>
        <w:color w:val="A6A6A6" w:themeColor="background1" w:themeShade="A6"/>
        <w:sz w:val="20"/>
        <w:szCs w:val="20"/>
      </w:rPr>
      <w:t xml:space="preserve">Solus Audio  </w:t>
    </w:r>
    <w:r w:rsidRPr="00A66C72">
      <w:rPr>
        <w:rFonts w:ascii="Arial" w:hAnsi="Arial" w:cs="Arial"/>
        <w:b/>
        <w:color w:val="A6A6A6" w:themeColor="background1" w:themeShade="A6"/>
        <w:sz w:val="20"/>
        <w:szCs w:val="20"/>
      </w:rPr>
      <w:t>–</w:t>
    </w:r>
    <w:r w:rsidRPr="00A66C72">
      <w:rPr>
        <w:rFonts w:ascii="Arial" w:hAnsi="Arial" w:cs="Arial"/>
        <w:color w:val="A6A6A6" w:themeColor="background1" w:themeShade="A6"/>
        <w:sz w:val="20"/>
        <w:szCs w:val="20"/>
      </w:rPr>
      <w:t xml:space="preserve"> 3228 So. Fair Lane  </w:t>
    </w:r>
    <w:r w:rsidRPr="00A66C72">
      <w:rPr>
        <w:rFonts w:ascii="Arial" w:hAnsi="Arial" w:cs="Arial"/>
        <w:b/>
        <w:color w:val="A6A6A6" w:themeColor="background1" w:themeShade="A6"/>
        <w:sz w:val="20"/>
        <w:szCs w:val="20"/>
      </w:rPr>
      <w:t>–</w:t>
    </w:r>
    <w:r w:rsidRPr="00A66C72">
      <w:rPr>
        <w:rFonts w:ascii="Arial" w:hAnsi="Arial" w:cs="Arial"/>
        <w:color w:val="A6A6A6" w:themeColor="background1" w:themeShade="A6"/>
        <w:sz w:val="20"/>
        <w:szCs w:val="20"/>
      </w:rPr>
      <w:t xml:space="preserve"> Tempe, AZ  85282  </w:t>
    </w:r>
    <w:r w:rsidRPr="00A66C72">
      <w:rPr>
        <w:rFonts w:ascii="Arial" w:hAnsi="Arial" w:cs="Arial"/>
        <w:b/>
        <w:color w:val="A6A6A6" w:themeColor="background1" w:themeShade="A6"/>
        <w:sz w:val="20"/>
        <w:szCs w:val="20"/>
      </w:rPr>
      <w:t>–</w:t>
    </w:r>
    <w:r w:rsidRPr="00A66C72">
      <w:rPr>
        <w:rFonts w:ascii="Arial" w:hAnsi="Arial" w:cs="Arial"/>
        <w:color w:val="A6A6A6" w:themeColor="background1" w:themeShade="A6"/>
        <w:sz w:val="20"/>
        <w:szCs w:val="20"/>
      </w:rPr>
      <w:t xml:space="preserve"> PH: 1 (602) 574-7729</w:t>
    </w:r>
  </w:p>
  <w:p w14:paraId="098D57EC" w14:textId="77777777" w:rsidR="008F460D" w:rsidRDefault="008F460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29929" w14:textId="77777777" w:rsidR="003C4D55" w:rsidRDefault="003C4D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D674D" w14:textId="77777777" w:rsidR="008F460D" w:rsidRDefault="008F460D" w:rsidP="00FD47F1">
      <w:r>
        <w:separator/>
      </w:r>
    </w:p>
  </w:footnote>
  <w:footnote w:type="continuationSeparator" w:id="0">
    <w:p w14:paraId="3B322BAC" w14:textId="77777777" w:rsidR="008F460D" w:rsidRDefault="008F460D" w:rsidP="00FD47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21967" w14:textId="77777777" w:rsidR="003C4D55" w:rsidRDefault="003C4D5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FE08F" w14:textId="557C2499" w:rsidR="008F460D" w:rsidRPr="00DB2E1B" w:rsidRDefault="008F460D" w:rsidP="00DB2E1B">
    <w:pPr>
      <w:pStyle w:val="Header"/>
      <w:jc w:val="right"/>
      <w:rPr>
        <w:rFonts w:ascii="Arial" w:hAnsi="Arial"/>
        <w:color w:val="808080" w:themeColor="background1" w:themeShade="80"/>
        <w:sz w:val="18"/>
        <w:szCs w:val="18"/>
      </w:rPr>
    </w:pPr>
    <w:r w:rsidRPr="00DB2E1B">
      <w:rPr>
        <w:rFonts w:ascii="Arial" w:hAnsi="Arial"/>
        <w:color w:val="808080" w:themeColor="background1" w:themeShade="80"/>
        <w:sz w:val="18"/>
        <w:szCs w:val="18"/>
      </w:rPr>
      <w:t xml:space="preserve">P.2 </w:t>
    </w:r>
    <w:r>
      <w:rPr>
        <w:rFonts w:ascii="Arial" w:hAnsi="Arial"/>
        <w:color w:val="808080" w:themeColor="background1" w:themeShade="80"/>
        <w:sz w:val="18"/>
        <w:szCs w:val="18"/>
      </w:rPr>
      <w:t>Solus AV Stream</w:t>
    </w:r>
    <w:r w:rsidRPr="00DB2E1B">
      <w:rPr>
        <w:rFonts w:ascii="Arial" w:hAnsi="Arial"/>
        <w:color w:val="808080" w:themeColor="background1" w:themeShade="80"/>
        <w:sz w:val="18"/>
        <w:szCs w:val="18"/>
      </w:rPr>
      <w:t xml:space="preserve"> News Release </w:t>
    </w:r>
    <w:r>
      <w:rPr>
        <w:rFonts w:ascii="Arial" w:hAnsi="Arial"/>
        <w:color w:val="808080" w:themeColor="background1" w:themeShade="80"/>
        <w:sz w:val="18"/>
        <w:szCs w:val="18"/>
      </w:rPr>
      <w:t>01-0</w:t>
    </w:r>
    <w:r w:rsidR="003C4D55">
      <w:rPr>
        <w:rFonts w:ascii="Arial" w:hAnsi="Arial"/>
        <w:color w:val="808080" w:themeColor="background1" w:themeShade="80"/>
        <w:sz w:val="18"/>
        <w:szCs w:val="18"/>
      </w:rPr>
      <w:t>3</w:t>
    </w:r>
    <w:bookmarkStart w:id="0" w:name="_GoBack"/>
    <w:bookmarkEnd w:id="0"/>
    <w:r w:rsidRPr="00DB2E1B">
      <w:rPr>
        <w:rFonts w:ascii="Arial" w:hAnsi="Arial"/>
        <w:color w:val="808080" w:themeColor="background1" w:themeShade="80"/>
        <w:sz w:val="18"/>
        <w:szCs w:val="18"/>
      </w:rPr>
      <w:t>-</w:t>
    </w:r>
    <w:r>
      <w:rPr>
        <w:rFonts w:ascii="Arial" w:hAnsi="Arial"/>
        <w:color w:val="808080" w:themeColor="background1" w:themeShade="80"/>
        <w:sz w:val="18"/>
        <w:szCs w:val="18"/>
      </w:rPr>
      <w:t>17</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36DB2" w14:textId="012B9290" w:rsidR="008F460D" w:rsidRDefault="008F460D" w:rsidP="00AC4A6D">
    <w:pPr>
      <w:spacing w:before="120" w:line="276" w:lineRule="auto"/>
      <w:rPr>
        <w:rFonts w:ascii="Arial" w:hAnsi="Arial" w:cs="Times New Roman"/>
        <w:b/>
        <w:bCs/>
        <w:color w:val="052108"/>
        <w:sz w:val="26"/>
        <w:szCs w:val="26"/>
      </w:rPr>
    </w:pPr>
    <w:r>
      <w:rPr>
        <w:rFonts w:ascii="Times New Roman" w:hAnsi="Times New Roman" w:cs="Times New Roman"/>
        <w:b/>
        <w:noProof/>
        <w:color w:val="548DD4" w:themeColor="text2" w:themeTint="99"/>
        <w:sz w:val="40"/>
        <w:szCs w:val="40"/>
      </w:rPr>
      <w:drawing>
        <wp:anchor distT="0" distB="0" distL="114300" distR="114300" simplePos="0" relativeHeight="251658240" behindDoc="0" locked="0" layoutInCell="1" allowOverlap="1" wp14:anchorId="571848BA" wp14:editId="7FA24546">
          <wp:simplePos x="0" y="0"/>
          <wp:positionH relativeFrom="column">
            <wp:posOffset>-50800</wp:posOffset>
          </wp:positionH>
          <wp:positionV relativeFrom="paragraph">
            <wp:posOffset>-102235</wp:posOffset>
          </wp:positionV>
          <wp:extent cx="1149985" cy="1210945"/>
          <wp:effectExtent l="0" t="0" r="0" b="8255"/>
          <wp:wrapNone/>
          <wp:docPr id="3" name="Picture 3" descr="Macintosh HD:Users:robertalewis:Desktop:Screen Shot 2016-11-10 at 8.4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ertalewis:Desktop:Screen Shot 2016-11-10 at 8.42.05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351" t="4849"/>
                  <a:stretch/>
                </pic:blipFill>
                <pic:spPr bwMode="auto">
                  <a:xfrm>
                    <a:off x="0" y="0"/>
                    <a:ext cx="1149985"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Times New Roman"/>
        <w:b/>
        <w:sz w:val="18"/>
        <w:szCs w:val="18"/>
      </w:rPr>
      <w:t xml:space="preserve">                                                                                                         </w:t>
    </w:r>
    <w:r w:rsidRPr="003A7AD0">
      <w:rPr>
        <w:rFonts w:ascii="Arial" w:hAnsi="Arial" w:cs="Times New Roman"/>
        <w:b/>
        <w:sz w:val="18"/>
        <w:szCs w:val="18"/>
      </w:rPr>
      <w:t>Contact</w:t>
    </w:r>
    <w:r w:rsidRPr="003A7AD0">
      <w:rPr>
        <w:rFonts w:ascii="Arial" w:hAnsi="Arial" w:cs="Times New Roman"/>
        <w:sz w:val="18"/>
        <w:szCs w:val="18"/>
      </w:rPr>
      <w:t xml:space="preserve">: Roberta Lewis, </w:t>
    </w:r>
    <w:r>
      <w:rPr>
        <w:rFonts w:ascii="Arial" w:hAnsi="Arial" w:cs="Times New Roman"/>
        <w:sz w:val="18"/>
        <w:szCs w:val="18"/>
      </w:rPr>
      <w:t>Roberta Lewis &amp; Assoc, LLC.</w:t>
    </w:r>
    <w:r w:rsidRPr="003A7AD0">
      <w:rPr>
        <w:rFonts w:ascii="Arial" w:hAnsi="Arial" w:cs="Times New Roman"/>
        <w:sz w:val="18"/>
        <w:szCs w:val="18"/>
      </w:rPr>
      <w:tab/>
    </w:r>
    <w:r>
      <w:rPr>
        <w:rFonts w:ascii="Arial" w:hAnsi="Arial" w:cs="Times New Roman"/>
        <w:sz w:val="18"/>
        <w:szCs w:val="18"/>
      </w:rPr>
      <w:t xml:space="preserve">                                                                                                          </w:t>
    </w:r>
    <w:r w:rsidRPr="003A7AD0">
      <w:rPr>
        <w:rFonts w:ascii="Arial" w:hAnsi="Arial" w:cs="Times New Roman"/>
        <w:sz w:val="18"/>
        <w:szCs w:val="18"/>
      </w:rPr>
      <w:t xml:space="preserve">Public Relations </w:t>
    </w:r>
    <w:r>
      <w:rPr>
        <w:rFonts w:ascii="Arial" w:hAnsi="Arial" w:cs="Times New Roman"/>
        <w:sz w:val="18"/>
        <w:szCs w:val="18"/>
      </w:rPr>
      <w:t xml:space="preserve">/ </w:t>
    </w:r>
    <w:r>
      <w:rPr>
        <w:rFonts w:ascii="Arial" w:hAnsi="Arial" w:cs="Times New Roman"/>
        <w:sz w:val="18"/>
        <w:szCs w:val="18"/>
        <w:lang w:val="es-MX"/>
      </w:rPr>
      <w:t xml:space="preserve">Tel: (713) 408-9401      </w:t>
    </w:r>
    <w:r>
      <w:rPr>
        <w:rFonts w:ascii="Arial" w:hAnsi="Arial" w:cs="Times New Roman"/>
        <w:sz w:val="18"/>
        <w:szCs w:val="18"/>
        <w:lang w:val="es-MX"/>
      </w:rPr>
      <w:tab/>
    </w:r>
    <w:r w:rsidRPr="001717B8">
      <w:rPr>
        <w:rFonts w:ascii="Times New Roman" w:hAnsi="Times New Roman" w:cs="Times New Roman"/>
        <w:b/>
        <w:color w:val="548DD4" w:themeColor="text2" w:themeTint="99"/>
        <w:sz w:val="40"/>
        <w:szCs w:val="40"/>
      </w:rPr>
      <w:br/>
    </w:r>
  </w:p>
  <w:p w14:paraId="10B80FA7" w14:textId="24700054" w:rsidR="008F460D" w:rsidRPr="002F08B4" w:rsidRDefault="008F460D" w:rsidP="00CC3E7F">
    <w:pPr>
      <w:spacing w:before="120"/>
      <w:rPr>
        <w:rFonts w:ascii="Arial" w:hAnsi="Arial" w:cs="Times New Roman"/>
        <w:b/>
        <w:bCs/>
        <w:color w:val="052108"/>
        <w:sz w:val="26"/>
        <w:szCs w:val="26"/>
      </w:rPr>
    </w:pPr>
    <w:r>
      <w:rPr>
        <w:rFonts w:ascii="Arial" w:hAnsi="Arial" w:cs="Times New Roman"/>
        <w:b/>
        <w:bCs/>
        <w:color w:val="052108"/>
        <w:sz w:val="26"/>
        <w:szCs w:val="26"/>
      </w:rPr>
      <w:tab/>
    </w:r>
    <w:r>
      <w:rPr>
        <w:rFonts w:ascii="Arial" w:hAnsi="Arial" w:cs="Times New Roman"/>
        <w:b/>
        <w:bCs/>
        <w:color w:val="052108"/>
        <w:sz w:val="26"/>
        <w:szCs w:val="26"/>
      </w:rPr>
      <w:tab/>
    </w:r>
    <w:r>
      <w:rPr>
        <w:rFonts w:ascii="Arial" w:hAnsi="Arial" w:cs="Times New Roman"/>
        <w:b/>
        <w:bCs/>
        <w:color w:val="052108"/>
        <w:sz w:val="26"/>
        <w:szCs w:val="26"/>
      </w:rPr>
      <w:tab/>
    </w:r>
    <w:r>
      <w:rPr>
        <w:rFonts w:ascii="Arial" w:hAnsi="Arial" w:cs="Times New Roman"/>
        <w:b/>
        <w:bCs/>
        <w:color w:val="052108"/>
        <w:sz w:val="26"/>
        <w:szCs w:val="26"/>
      </w:rPr>
      <w:tab/>
    </w:r>
    <w:r>
      <w:rPr>
        <w:rFonts w:ascii="Arial" w:hAnsi="Arial" w:cs="Times New Roman"/>
        <w:b/>
        <w:bCs/>
        <w:color w:val="052108"/>
        <w:sz w:val="26"/>
        <w:szCs w:val="26"/>
      </w:rPr>
      <w:tab/>
    </w:r>
    <w:r w:rsidRPr="0047628E">
      <w:rPr>
        <w:rFonts w:ascii="Arial" w:hAnsi="Arial" w:cs="Times New Roman"/>
        <w:b/>
        <w:bCs/>
        <w:color w:val="052108"/>
        <w:sz w:val="26"/>
        <w:szCs w:val="26"/>
      </w:rPr>
      <w:t>N E W S    R E L E A S E</w:t>
    </w:r>
    <w:r w:rsidRPr="0047628E">
      <w:rPr>
        <w:rFonts w:ascii="Arial" w:hAnsi="Arial" w:cs="Times New Roman"/>
      </w:rPr>
      <w:t xml:space="preserve">                                 </w:t>
    </w:r>
    <w:r>
      <w:rPr>
        <w:rFonts w:ascii="Arial" w:hAnsi="Arial" w:cs="Times New Roman"/>
      </w:rPr>
      <w:tab/>
    </w:r>
  </w:p>
  <w:p w14:paraId="74438909" w14:textId="77777777" w:rsidR="008F460D" w:rsidRDefault="008F460D" w:rsidP="00B93507">
    <w:pPr>
      <w:pStyle w:val="Header"/>
      <w:spacing w:before="120"/>
      <w:rPr>
        <w:rFonts w:ascii="Arial" w:hAnsi="Arial" w:cs="Arial"/>
        <w:b/>
        <w:color w:val="A70000"/>
        <w:sz w:val="20"/>
        <w:szCs w:val="20"/>
      </w:rPr>
    </w:pPr>
    <w:r>
      <w:rPr>
        <w:rFonts w:ascii="Arial" w:hAnsi="Arial" w:cs="Arial"/>
        <w:b/>
        <w:color w:val="A70000"/>
        <w:sz w:val="20"/>
        <w:szCs w:val="20"/>
      </w:rPr>
      <w:tab/>
      <w:t xml:space="preserve"> CES 2017 NEWS</w:t>
    </w:r>
  </w:p>
  <w:p w14:paraId="52904950" w14:textId="5DED1807" w:rsidR="008F460D" w:rsidRPr="00803FDF" w:rsidRDefault="008F460D" w:rsidP="00B93507">
    <w:pPr>
      <w:pStyle w:val="Header"/>
      <w:spacing w:before="120"/>
      <w:rPr>
        <w:rFonts w:ascii="Arial" w:hAnsi="Arial" w:cs="Arial"/>
        <w:b/>
        <w:color w:val="A70000"/>
        <w:sz w:val="20"/>
        <w:szCs w:val="20"/>
      </w:rPr>
    </w:pPr>
    <w:r>
      <w:rPr>
        <w:rFonts w:ascii="Arial" w:hAnsi="Arial" w:cs="Arial"/>
        <w:b/>
        <w:color w:val="A70000"/>
        <w:sz w:val="20"/>
        <w:szCs w:val="20"/>
      </w:rPr>
      <w:tab/>
    </w:r>
    <w:r>
      <w:rPr>
        <w:rFonts w:ascii="Arial" w:hAnsi="Arial" w:cs="Times New Roman"/>
        <w:color w:val="9E0000"/>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66C"/>
    <w:rsid w:val="000037FD"/>
    <w:rsid w:val="000145F6"/>
    <w:rsid w:val="00022C34"/>
    <w:rsid w:val="000236DC"/>
    <w:rsid w:val="000240D7"/>
    <w:rsid w:val="00026940"/>
    <w:rsid w:val="00035B14"/>
    <w:rsid w:val="0004135D"/>
    <w:rsid w:val="00057F50"/>
    <w:rsid w:val="0006096F"/>
    <w:rsid w:val="00060B99"/>
    <w:rsid w:val="00063808"/>
    <w:rsid w:val="00070D6D"/>
    <w:rsid w:val="00092D76"/>
    <w:rsid w:val="00094A66"/>
    <w:rsid w:val="000A2909"/>
    <w:rsid w:val="000A6349"/>
    <w:rsid w:val="000A6823"/>
    <w:rsid w:val="000B061E"/>
    <w:rsid w:val="000C2C50"/>
    <w:rsid w:val="000F02FE"/>
    <w:rsid w:val="0011048F"/>
    <w:rsid w:val="001138DD"/>
    <w:rsid w:val="0014722C"/>
    <w:rsid w:val="001514B7"/>
    <w:rsid w:val="00152453"/>
    <w:rsid w:val="00166B84"/>
    <w:rsid w:val="001717B8"/>
    <w:rsid w:val="00183D94"/>
    <w:rsid w:val="00196A73"/>
    <w:rsid w:val="001A6DE4"/>
    <w:rsid w:val="001B16E3"/>
    <w:rsid w:val="001B1F77"/>
    <w:rsid w:val="001D0349"/>
    <w:rsid w:val="001D50F7"/>
    <w:rsid w:val="001F146E"/>
    <w:rsid w:val="0020783D"/>
    <w:rsid w:val="002207FB"/>
    <w:rsid w:val="0023206C"/>
    <w:rsid w:val="00246DE0"/>
    <w:rsid w:val="002513D6"/>
    <w:rsid w:val="0026336B"/>
    <w:rsid w:val="002721F9"/>
    <w:rsid w:val="00283098"/>
    <w:rsid w:val="00285EA8"/>
    <w:rsid w:val="00286B43"/>
    <w:rsid w:val="002954FE"/>
    <w:rsid w:val="002A3CA0"/>
    <w:rsid w:val="002A6AAD"/>
    <w:rsid w:val="002B051B"/>
    <w:rsid w:val="002B4599"/>
    <w:rsid w:val="002D75F8"/>
    <w:rsid w:val="002E0661"/>
    <w:rsid w:val="002F08B4"/>
    <w:rsid w:val="00300507"/>
    <w:rsid w:val="00315C57"/>
    <w:rsid w:val="0032330B"/>
    <w:rsid w:val="003236A6"/>
    <w:rsid w:val="00345ED5"/>
    <w:rsid w:val="003570B7"/>
    <w:rsid w:val="0037130A"/>
    <w:rsid w:val="00371BDA"/>
    <w:rsid w:val="00386706"/>
    <w:rsid w:val="003B754D"/>
    <w:rsid w:val="003C4D55"/>
    <w:rsid w:val="003C67D1"/>
    <w:rsid w:val="003E6B4D"/>
    <w:rsid w:val="003E7E7F"/>
    <w:rsid w:val="00404895"/>
    <w:rsid w:val="00410E54"/>
    <w:rsid w:val="00423184"/>
    <w:rsid w:val="00425C5B"/>
    <w:rsid w:val="00465D9E"/>
    <w:rsid w:val="004669D5"/>
    <w:rsid w:val="00467380"/>
    <w:rsid w:val="00475C22"/>
    <w:rsid w:val="0047628E"/>
    <w:rsid w:val="00482582"/>
    <w:rsid w:val="00486C0E"/>
    <w:rsid w:val="004911B6"/>
    <w:rsid w:val="004930AA"/>
    <w:rsid w:val="00495BCB"/>
    <w:rsid w:val="004B18A2"/>
    <w:rsid w:val="004C318A"/>
    <w:rsid w:val="004D1137"/>
    <w:rsid w:val="004D242D"/>
    <w:rsid w:val="004D3751"/>
    <w:rsid w:val="004D42AD"/>
    <w:rsid w:val="004F1005"/>
    <w:rsid w:val="004F6E75"/>
    <w:rsid w:val="005039D7"/>
    <w:rsid w:val="0050744E"/>
    <w:rsid w:val="00524B0D"/>
    <w:rsid w:val="0053002A"/>
    <w:rsid w:val="0054266C"/>
    <w:rsid w:val="00545061"/>
    <w:rsid w:val="00556460"/>
    <w:rsid w:val="0056035C"/>
    <w:rsid w:val="005611AE"/>
    <w:rsid w:val="00572B86"/>
    <w:rsid w:val="005A15F1"/>
    <w:rsid w:val="005A267D"/>
    <w:rsid w:val="005B77A3"/>
    <w:rsid w:val="005C78E1"/>
    <w:rsid w:val="005D462F"/>
    <w:rsid w:val="005E2D43"/>
    <w:rsid w:val="005F1094"/>
    <w:rsid w:val="005F3764"/>
    <w:rsid w:val="00604773"/>
    <w:rsid w:val="00606B35"/>
    <w:rsid w:val="00607F8F"/>
    <w:rsid w:val="00613A36"/>
    <w:rsid w:val="00627234"/>
    <w:rsid w:val="00644BF2"/>
    <w:rsid w:val="00655F5B"/>
    <w:rsid w:val="00671A78"/>
    <w:rsid w:val="00691030"/>
    <w:rsid w:val="00695C43"/>
    <w:rsid w:val="00695F45"/>
    <w:rsid w:val="00697B85"/>
    <w:rsid w:val="006D3B61"/>
    <w:rsid w:val="006D5696"/>
    <w:rsid w:val="006D7EAA"/>
    <w:rsid w:val="006F4495"/>
    <w:rsid w:val="00711E3C"/>
    <w:rsid w:val="0071716B"/>
    <w:rsid w:val="00723AFE"/>
    <w:rsid w:val="007252B1"/>
    <w:rsid w:val="00727271"/>
    <w:rsid w:val="007405F4"/>
    <w:rsid w:val="007524A0"/>
    <w:rsid w:val="00753A97"/>
    <w:rsid w:val="00753AD8"/>
    <w:rsid w:val="00760D64"/>
    <w:rsid w:val="007726C6"/>
    <w:rsid w:val="00775F31"/>
    <w:rsid w:val="0077706B"/>
    <w:rsid w:val="007774C8"/>
    <w:rsid w:val="0078489A"/>
    <w:rsid w:val="007B3BCA"/>
    <w:rsid w:val="007C0C92"/>
    <w:rsid w:val="007D2A8E"/>
    <w:rsid w:val="007D3BB9"/>
    <w:rsid w:val="007E0406"/>
    <w:rsid w:val="007F3FF6"/>
    <w:rsid w:val="008001C5"/>
    <w:rsid w:val="00803FDF"/>
    <w:rsid w:val="00820194"/>
    <w:rsid w:val="00826AD4"/>
    <w:rsid w:val="008326EC"/>
    <w:rsid w:val="00835131"/>
    <w:rsid w:val="008353B6"/>
    <w:rsid w:val="0083604A"/>
    <w:rsid w:val="00836EB8"/>
    <w:rsid w:val="00842AEF"/>
    <w:rsid w:val="008556B2"/>
    <w:rsid w:val="00871C32"/>
    <w:rsid w:val="00873ACB"/>
    <w:rsid w:val="00886C61"/>
    <w:rsid w:val="00886FB5"/>
    <w:rsid w:val="00895BEF"/>
    <w:rsid w:val="008B35C0"/>
    <w:rsid w:val="008C273D"/>
    <w:rsid w:val="008C28A0"/>
    <w:rsid w:val="008E4A8D"/>
    <w:rsid w:val="008E7DA2"/>
    <w:rsid w:val="008F336B"/>
    <w:rsid w:val="008F460D"/>
    <w:rsid w:val="008F48A4"/>
    <w:rsid w:val="009070DF"/>
    <w:rsid w:val="0091493F"/>
    <w:rsid w:val="00916109"/>
    <w:rsid w:val="009166AC"/>
    <w:rsid w:val="00922B82"/>
    <w:rsid w:val="00924768"/>
    <w:rsid w:val="00932896"/>
    <w:rsid w:val="00933562"/>
    <w:rsid w:val="00950981"/>
    <w:rsid w:val="00951AED"/>
    <w:rsid w:val="009536FB"/>
    <w:rsid w:val="00956121"/>
    <w:rsid w:val="00960EBD"/>
    <w:rsid w:val="009641C8"/>
    <w:rsid w:val="0097423D"/>
    <w:rsid w:val="00984E61"/>
    <w:rsid w:val="009C1862"/>
    <w:rsid w:val="009C2B6C"/>
    <w:rsid w:val="009C6FEA"/>
    <w:rsid w:val="009D4AA0"/>
    <w:rsid w:val="009E1859"/>
    <w:rsid w:val="009E62CE"/>
    <w:rsid w:val="009E68A4"/>
    <w:rsid w:val="009F5F7E"/>
    <w:rsid w:val="00A11D31"/>
    <w:rsid w:val="00A22B8C"/>
    <w:rsid w:val="00A439F3"/>
    <w:rsid w:val="00A47A8E"/>
    <w:rsid w:val="00A96026"/>
    <w:rsid w:val="00AA69F8"/>
    <w:rsid w:val="00AB28A3"/>
    <w:rsid w:val="00AB3E3B"/>
    <w:rsid w:val="00AC4A6D"/>
    <w:rsid w:val="00AD3F94"/>
    <w:rsid w:val="00AD50EC"/>
    <w:rsid w:val="00AD6CC5"/>
    <w:rsid w:val="00AF6560"/>
    <w:rsid w:val="00B02862"/>
    <w:rsid w:val="00B10ABB"/>
    <w:rsid w:val="00B11A0F"/>
    <w:rsid w:val="00B44BBA"/>
    <w:rsid w:val="00B573A5"/>
    <w:rsid w:val="00B604EA"/>
    <w:rsid w:val="00B66FB1"/>
    <w:rsid w:val="00B809EE"/>
    <w:rsid w:val="00B905DB"/>
    <w:rsid w:val="00B93507"/>
    <w:rsid w:val="00BA7A86"/>
    <w:rsid w:val="00BC34C7"/>
    <w:rsid w:val="00BC79F4"/>
    <w:rsid w:val="00BD0802"/>
    <w:rsid w:val="00BD6C55"/>
    <w:rsid w:val="00BE215D"/>
    <w:rsid w:val="00BE2A7E"/>
    <w:rsid w:val="00BE445D"/>
    <w:rsid w:val="00C0639A"/>
    <w:rsid w:val="00C143D8"/>
    <w:rsid w:val="00C20F97"/>
    <w:rsid w:val="00C53871"/>
    <w:rsid w:val="00C6553F"/>
    <w:rsid w:val="00C77AC5"/>
    <w:rsid w:val="00C819EB"/>
    <w:rsid w:val="00C87054"/>
    <w:rsid w:val="00C957DA"/>
    <w:rsid w:val="00CA2734"/>
    <w:rsid w:val="00CA52A9"/>
    <w:rsid w:val="00CA604C"/>
    <w:rsid w:val="00CB6A8B"/>
    <w:rsid w:val="00CC383D"/>
    <w:rsid w:val="00CC3E7F"/>
    <w:rsid w:val="00CD0901"/>
    <w:rsid w:val="00CE1045"/>
    <w:rsid w:val="00D03F42"/>
    <w:rsid w:val="00D076B6"/>
    <w:rsid w:val="00D12897"/>
    <w:rsid w:val="00D2461D"/>
    <w:rsid w:val="00D351D6"/>
    <w:rsid w:val="00D65107"/>
    <w:rsid w:val="00D77795"/>
    <w:rsid w:val="00D82AE3"/>
    <w:rsid w:val="00D93F64"/>
    <w:rsid w:val="00DA38C5"/>
    <w:rsid w:val="00DA3E42"/>
    <w:rsid w:val="00DA6268"/>
    <w:rsid w:val="00DB2E1B"/>
    <w:rsid w:val="00DC36E7"/>
    <w:rsid w:val="00DC469D"/>
    <w:rsid w:val="00DC7223"/>
    <w:rsid w:val="00DC73D3"/>
    <w:rsid w:val="00DC7FBA"/>
    <w:rsid w:val="00DD20A5"/>
    <w:rsid w:val="00DD4CC2"/>
    <w:rsid w:val="00DE1CD8"/>
    <w:rsid w:val="00DF1285"/>
    <w:rsid w:val="00DF1760"/>
    <w:rsid w:val="00E30F48"/>
    <w:rsid w:val="00E32B64"/>
    <w:rsid w:val="00E5359F"/>
    <w:rsid w:val="00E55D5C"/>
    <w:rsid w:val="00E630AA"/>
    <w:rsid w:val="00E6448C"/>
    <w:rsid w:val="00E65C15"/>
    <w:rsid w:val="00E70550"/>
    <w:rsid w:val="00E716A7"/>
    <w:rsid w:val="00EA16E8"/>
    <w:rsid w:val="00EA432A"/>
    <w:rsid w:val="00EC565F"/>
    <w:rsid w:val="00EF0111"/>
    <w:rsid w:val="00EF2B93"/>
    <w:rsid w:val="00F01861"/>
    <w:rsid w:val="00F02AC6"/>
    <w:rsid w:val="00F17F2C"/>
    <w:rsid w:val="00F23AC5"/>
    <w:rsid w:val="00F32C36"/>
    <w:rsid w:val="00F336E1"/>
    <w:rsid w:val="00F338A4"/>
    <w:rsid w:val="00F36236"/>
    <w:rsid w:val="00F4378A"/>
    <w:rsid w:val="00F6141D"/>
    <w:rsid w:val="00F64517"/>
    <w:rsid w:val="00F70167"/>
    <w:rsid w:val="00F77F0A"/>
    <w:rsid w:val="00F97D4F"/>
    <w:rsid w:val="00FB7572"/>
    <w:rsid w:val="00FD47F1"/>
    <w:rsid w:val="00FE6941"/>
    <w:rsid w:val="00FE6CFE"/>
    <w:rsid w:val="00FF6D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AC66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9D5"/>
  </w:style>
  <w:style w:type="paragraph" w:styleId="Heading1">
    <w:name w:val="heading 1"/>
    <w:basedOn w:val="Normal"/>
    <w:next w:val="Normal"/>
    <w:link w:val="Heading1Char"/>
    <w:uiPriority w:val="9"/>
    <w:qFormat/>
    <w:rsid w:val="00063808"/>
    <w:pPr>
      <w:keepNext/>
      <w:keepLines/>
      <w:spacing w:before="480"/>
      <w:jc w:val="center"/>
      <w:outlineLvl w:val="0"/>
    </w:pPr>
    <w:rPr>
      <w:rFonts w:ascii="Arial" w:eastAsiaTheme="majorEastAsia" w:hAnsi="Arial" w:cs="Arial"/>
      <w:b/>
      <w:bCs/>
      <w:sz w:val="20"/>
      <w:szCs w:val="20"/>
    </w:rPr>
  </w:style>
  <w:style w:type="paragraph" w:styleId="Heading2">
    <w:name w:val="heading 2"/>
    <w:basedOn w:val="Normal"/>
    <w:next w:val="Normal"/>
    <w:link w:val="Heading2Char"/>
    <w:uiPriority w:val="9"/>
    <w:unhideWhenUsed/>
    <w:qFormat/>
    <w:rsid w:val="003E7E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3E7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E61"/>
    <w:rPr>
      <w:color w:val="0000FF" w:themeColor="hyperlink"/>
      <w:u w:val="single"/>
    </w:rPr>
  </w:style>
  <w:style w:type="paragraph" w:styleId="Header">
    <w:name w:val="header"/>
    <w:basedOn w:val="Normal"/>
    <w:link w:val="HeaderChar"/>
    <w:uiPriority w:val="99"/>
    <w:unhideWhenUsed/>
    <w:rsid w:val="00FD47F1"/>
    <w:pPr>
      <w:tabs>
        <w:tab w:val="center" w:pos="4320"/>
        <w:tab w:val="right" w:pos="8640"/>
      </w:tabs>
    </w:pPr>
  </w:style>
  <w:style w:type="character" w:customStyle="1" w:styleId="HeaderChar">
    <w:name w:val="Header Char"/>
    <w:basedOn w:val="DefaultParagraphFont"/>
    <w:link w:val="Header"/>
    <w:uiPriority w:val="99"/>
    <w:rsid w:val="00FD47F1"/>
  </w:style>
  <w:style w:type="paragraph" w:styleId="Footer">
    <w:name w:val="footer"/>
    <w:basedOn w:val="Normal"/>
    <w:link w:val="FooterChar"/>
    <w:uiPriority w:val="99"/>
    <w:unhideWhenUsed/>
    <w:rsid w:val="00FD47F1"/>
    <w:pPr>
      <w:tabs>
        <w:tab w:val="center" w:pos="4320"/>
        <w:tab w:val="right" w:pos="8640"/>
      </w:tabs>
    </w:pPr>
  </w:style>
  <w:style w:type="character" w:customStyle="1" w:styleId="FooterChar">
    <w:name w:val="Footer Char"/>
    <w:basedOn w:val="DefaultParagraphFont"/>
    <w:link w:val="Footer"/>
    <w:uiPriority w:val="99"/>
    <w:rsid w:val="00FD47F1"/>
  </w:style>
  <w:style w:type="paragraph" w:styleId="BalloonText">
    <w:name w:val="Balloon Text"/>
    <w:basedOn w:val="Normal"/>
    <w:link w:val="BalloonTextChar"/>
    <w:uiPriority w:val="99"/>
    <w:semiHidden/>
    <w:unhideWhenUsed/>
    <w:rsid w:val="00FD47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7F1"/>
    <w:rPr>
      <w:rFonts w:ascii="Lucida Grande" w:hAnsi="Lucida Grande" w:cs="Lucida Grande"/>
      <w:sz w:val="18"/>
      <w:szCs w:val="18"/>
    </w:rPr>
  </w:style>
  <w:style w:type="paragraph" w:customStyle="1" w:styleId="bodytight">
    <w:name w:val="body tight"/>
    <w:basedOn w:val="Normal"/>
    <w:rsid w:val="00FD47F1"/>
    <w:pPr>
      <w:ind w:right="-144"/>
    </w:pPr>
    <w:rPr>
      <w:rFonts w:ascii="Arial" w:eastAsia="Times New Roman" w:hAnsi="Arial" w:cs="Times New Roman"/>
      <w:sz w:val="20"/>
      <w:lang w:bidi="en-US"/>
    </w:rPr>
  </w:style>
  <w:style w:type="paragraph" w:customStyle="1" w:styleId="Default">
    <w:name w:val="Default"/>
    <w:rsid w:val="00285EA8"/>
    <w:pPr>
      <w:widowControl w:val="0"/>
      <w:autoSpaceDE w:val="0"/>
      <w:autoSpaceDN w:val="0"/>
      <w:adjustRightInd w:val="0"/>
    </w:pPr>
    <w:rPr>
      <w:rFonts w:ascii="Gill Sans MT" w:hAnsi="Gill Sans MT" w:cs="Gill Sans MT"/>
      <w:color w:val="000000"/>
    </w:rPr>
  </w:style>
  <w:style w:type="paragraph" w:styleId="BodyText">
    <w:name w:val="Body Text"/>
    <w:basedOn w:val="Normal"/>
    <w:link w:val="BodyTextChar"/>
    <w:rsid w:val="001B16E3"/>
    <w:rPr>
      <w:rFonts w:ascii="Gill Sans MT" w:eastAsia="Calibri" w:hAnsi="Gill Sans MT" w:cs="Times New Roman"/>
      <w:color w:val="FFFFFF"/>
      <w:sz w:val="22"/>
    </w:rPr>
  </w:style>
  <w:style w:type="character" w:customStyle="1" w:styleId="BodyTextChar">
    <w:name w:val="Body Text Char"/>
    <w:basedOn w:val="DefaultParagraphFont"/>
    <w:link w:val="BodyText"/>
    <w:rsid w:val="001B16E3"/>
    <w:rPr>
      <w:rFonts w:ascii="Gill Sans MT" w:eastAsia="Calibri" w:hAnsi="Gill Sans MT" w:cs="Times New Roman"/>
      <w:color w:val="FFFFFF"/>
      <w:sz w:val="22"/>
    </w:rPr>
  </w:style>
  <w:style w:type="character" w:customStyle="1" w:styleId="text1">
    <w:name w:val="text1"/>
    <w:rsid w:val="001B16E3"/>
    <w:rPr>
      <w:rFonts w:ascii="Arial" w:hAnsi="Arial" w:cs="Arial"/>
      <w:color w:val="333333"/>
      <w:sz w:val="13"/>
      <w:szCs w:val="13"/>
    </w:rPr>
  </w:style>
  <w:style w:type="paragraph" w:styleId="BodyText2">
    <w:name w:val="Body Text 2"/>
    <w:basedOn w:val="Normal"/>
    <w:link w:val="BodyText2Char"/>
    <w:rsid w:val="001B16E3"/>
    <w:pPr>
      <w:spacing w:after="120" w:line="480" w:lineRule="auto"/>
    </w:pPr>
    <w:rPr>
      <w:rFonts w:ascii="Times New Roman" w:eastAsia="MS Mincho" w:hAnsi="Times New Roman" w:cs="Times New Roman"/>
      <w:lang w:eastAsia="ja-JP"/>
    </w:rPr>
  </w:style>
  <w:style w:type="character" w:customStyle="1" w:styleId="BodyText2Char">
    <w:name w:val="Body Text 2 Char"/>
    <w:basedOn w:val="DefaultParagraphFont"/>
    <w:link w:val="BodyText2"/>
    <w:rsid w:val="001B16E3"/>
    <w:rPr>
      <w:rFonts w:ascii="Times New Roman" w:eastAsia="MS Mincho" w:hAnsi="Times New Roman" w:cs="Times New Roman"/>
      <w:lang w:eastAsia="ja-JP"/>
    </w:rPr>
  </w:style>
  <w:style w:type="paragraph" w:styleId="ListParagraph">
    <w:name w:val="List Paragraph"/>
    <w:basedOn w:val="Normal"/>
    <w:uiPriority w:val="34"/>
    <w:qFormat/>
    <w:rsid w:val="00CA604C"/>
    <w:pPr>
      <w:ind w:left="720"/>
      <w:contextualSpacing/>
    </w:pPr>
    <w:rPr>
      <w:rFonts w:eastAsiaTheme="minorHAnsi"/>
      <w:lang w:val="en-AU"/>
    </w:rPr>
  </w:style>
  <w:style w:type="paragraph" w:styleId="NormalWeb">
    <w:name w:val="Normal (Web)"/>
    <w:basedOn w:val="Normal"/>
    <w:uiPriority w:val="99"/>
    <w:semiHidden/>
    <w:unhideWhenUsed/>
    <w:rsid w:val="001717B8"/>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47628E"/>
    <w:rPr>
      <w:color w:val="800080" w:themeColor="followedHyperlink"/>
      <w:u w:val="single"/>
    </w:rPr>
  </w:style>
  <w:style w:type="character" w:customStyle="1" w:styleId="Heading1Char">
    <w:name w:val="Heading 1 Char"/>
    <w:basedOn w:val="DefaultParagraphFont"/>
    <w:link w:val="Heading1"/>
    <w:uiPriority w:val="9"/>
    <w:rsid w:val="00063808"/>
    <w:rPr>
      <w:rFonts w:ascii="Arial" w:eastAsiaTheme="majorEastAsia" w:hAnsi="Arial" w:cs="Arial"/>
      <w:b/>
      <w:bCs/>
      <w:sz w:val="20"/>
      <w:szCs w:val="20"/>
    </w:rPr>
  </w:style>
  <w:style w:type="character" w:customStyle="1" w:styleId="Heading2Char">
    <w:name w:val="Heading 2 Char"/>
    <w:basedOn w:val="DefaultParagraphFont"/>
    <w:link w:val="Heading2"/>
    <w:uiPriority w:val="9"/>
    <w:rsid w:val="003E7E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3E7F"/>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9D5"/>
  </w:style>
  <w:style w:type="paragraph" w:styleId="Heading1">
    <w:name w:val="heading 1"/>
    <w:basedOn w:val="Normal"/>
    <w:next w:val="Normal"/>
    <w:link w:val="Heading1Char"/>
    <w:uiPriority w:val="9"/>
    <w:qFormat/>
    <w:rsid w:val="00063808"/>
    <w:pPr>
      <w:keepNext/>
      <w:keepLines/>
      <w:spacing w:before="480"/>
      <w:jc w:val="center"/>
      <w:outlineLvl w:val="0"/>
    </w:pPr>
    <w:rPr>
      <w:rFonts w:ascii="Arial" w:eastAsiaTheme="majorEastAsia" w:hAnsi="Arial" w:cs="Arial"/>
      <w:b/>
      <w:bCs/>
      <w:sz w:val="20"/>
      <w:szCs w:val="20"/>
    </w:rPr>
  </w:style>
  <w:style w:type="paragraph" w:styleId="Heading2">
    <w:name w:val="heading 2"/>
    <w:basedOn w:val="Normal"/>
    <w:next w:val="Normal"/>
    <w:link w:val="Heading2Char"/>
    <w:uiPriority w:val="9"/>
    <w:unhideWhenUsed/>
    <w:qFormat/>
    <w:rsid w:val="003E7E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3E7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E61"/>
    <w:rPr>
      <w:color w:val="0000FF" w:themeColor="hyperlink"/>
      <w:u w:val="single"/>
    </w:rPr>
  </w:style>
  <w:style w:type="paragraph" w:styleId="Header">
    <w:name w:val="header"/>
    <w:basedOn w:val="Normal"/>
    <w:link w:val="HeaderChar"/>
    <w:uiPriority w:val="99"/>
    <w:unhideWhenUsed/>
    <w:rsid w:val="00FD47F1"/>
    <w:pPr>
      <w:tabs>
        <w:tab w:val="center" w:pos="4320"/>
        <w:tab w:val="right" w:pos="8640"/>
      </w:tabs>
    </w:pPr>
  </w:style>
  <w:style w:type="character" w:customStyle="1" w:styleId="HeaderChar">
    <w:name w:val="Header Char"/>
    <w:basedOn w:val="DefaultParagraphFont"/>
    <w:link w:val="Header"/>
    <w:uiPriority w:val="99"/>
    <w:rsid w:val="00FD47F1"/>
  </w:style>
  <w:style w:type="paragraph" w:styleId="Footer">
    <w:name w:val="footer"/>
    <w:basedOn w:val="Normal"/>
    <w:link w:val="FooterChar"/>
    <w:uiPriority w:val="99"/>
    <w:unhideWhenUsed/>
    <w:rsid w:val="00FD47F1"/>
    <w:pPr>
      <w:tabs>
        <w:tab w:val="center" w:pos="4320"/>
        <w:tab w:val="right" w:pos="8640"/>
      </w:tabs>
    </w:pPr>
  </w:style>
  <w:style w:type="character" w:customStyle="1" w:styleId="FooterChar">
    <w:name w:val="Footer Char"/>
    <w:basedOn w:val="DefaultParagraphFont"/>
    <w:link w:val="Footer"/>
    <w:uiPriority w:val="99"/>
    <w:rsid w:val="00FD47F1"/>
  </w:style>
  <w:style w:type="paragraph" w:styleId="BalloonText">
    <w:name w:val="Balloon Text"/>
    <w:basedOn w:val="Normal"/>
    <w:link w:val="BalloonTextChar"/>
    <w:uiPriority w:val="99"/>
    <w:semiHidden/>
    <w:unhideWhenUsed/>
    <w:rsid w:val="00FD47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7F1"/>
    <w:rPr>
      <w:rFonts w:ascii="Lucida Grande" w:hAnsi="Lucida Grande" w:cs="Lucida Grande"/>
      <w:sz w:val="18"/>
      <w:szCs w:val="18"/>
    </w:rPr>
  </w:style>
  <w:style w:type="paragraph" w:customStyle="1" w:styleId="bodytight">
    <w:name w:val="body tight"/>
    <w:basedOn w:val="Normal"/>
    <w:rsid w:val="00FD47F1"/>
    <w:pPr>
      <w:ind w:right="-144"/>
    </w:pPr>
    <w:rPr>
      <w:rFonts w:ascii="Arial" w:eastAsia="Times New Roman" w:hAnsi="Arial" w:cs="Times New Roman"/>
      <w:sz w:val="20"/>
      <w:lang w:bidi="en-US"/>
    </w:rPr>
  </w:style>
  <w:style w:type="paragraph" w:customStyle="1" w:styleId="Default">
    <w:name w:val="Default"/>
    <w:rsid w:val="00285EA8"/>
    <w:pPr>
      <w:widowControl w:val="0"/>
      <w:autoSpaceDE w:val="0"/>
      <w:autoSpaceDN w:val="0"/>
      <w:adjustRightInd w:val="0"/>
    </w:pPr>
    <w:rPr>
      <w:rFonts w:ascii="Gill Sans MT" w:hAnsi="Gill Sans MT" w:cs="Gill Sans MT"/>
      <w:color w:val="000000"/>
    </w:rPr>
  </w:style>
  <w:style w:type="paragraph" w:styleId="BodyText">
    <w:name w:val="Body Text"/>
    <w:basedOn w:val="Normal"/>
    <w:link w:val="BodyTextChar"/>
    <w:rsid w:val="001B16E3"/>
    <w:rPr>
      <w:rFonts w:ascii="Gill Sans MT" w:eastAsia="Calibri" w:hAnsi="Gill Sans MT" w:cs="Times New Roman"/>
      <w:color w:val="FFFFFF"/>
      <w:sz w:val="22"/>
    </w:rPr>
  </w:style>
  <w:style w:type="character" w:customStyle="1" w:styleId="BodyTextChar">
    <w:name w:val="Body Text Char"/>
    <w:basedOn w:val="DefaultParagraphFont"/>
    <w:link w:val="BodyText"/>
    <w:rsid w:val="001B16E3"/>
    <w:rPr>
      <w:rFonts w:ascii="Gill Sans MT" w:eastAsia="Calibri" w:hAnsi="Gill Sans MT" w:cs="Times New Roman"/>
      <w:color w:val="FFFFFF"/>
      <w:sz w:val="22"/>
    </w:rPr>
  </w:style>
  <w:style w:type="character" w:customStyle="1" w:styleId="text1">
    <w:name w:val="text1"/>
    <w:rsid w:val="001B16E3"/>
    <w:rPr>
      <w:rFonts w:ascii="Arial" w:hAnsi="Arial" w:cs="Arial"/>
      <w:color w:val="333333"/>
      <w:sz w:val="13"/>
      <w:szCs w:val="13"/>
    </w:rPr>
  </w:style>
  <w:style w:type="paragraph" w:styleId="BodyText2">
    <w:name w:val="Body Text 2"/>
    <w:basedOn w:val="Normal"/>
    <w:link w:val="BodyText2Char"/>
    <w:rsid w:val="001B16E3"/>
    <w:pPr>
      <w:spacing w:after="120" w:line="480" w:lineRule="auto"/>
    </w:pPr>
    <w:rPr>
      <w:rFonts w:ascii="Times New Roman" w:eastAsia="MS Mincho" w:hAnsi="Times New Roman" w:cs="Times New Roman"/>
      <w:lang w:eastAsia="ja-JP"/>
    </w:rPr>
  </w:style>
  <w:style w:type="character" w:customStyle="1" w:styleId="BodyText2Char">
    <w:name w:val="Body Text 2 Char"/>
    <w:basedOn w:val="DefaultParagraphFont"/>
    <w:link w:val="BodyText2"/>
    <w:rsid w:val="001B16E3"/>
    <w:rPr>
      <w:rFonts w:ascii="Times New Roman" w:eastAsia="MS Mincho" w:hAnsi="Times New Roman" w:cs="Times New Roman"/>
      <w:lang w:eastAsia="ja-JP"/>
    </w:rPr>
  </w:style>
  <w:style w:type="paragraph" w:styleId="ListParagraph">
    <w:name w:val="List Paragraph"/>
    <w:basedOn w:val="Normal"/>
    <w:uiPriority w:val="34"/>
    <w:qFormat/>
    <w:rsid w:val="00CA604C"/>
    <w:pPr>
      <w:ind w:left="720"/>
      <w:contextualSpacing/>
    </w:pPr>
    <w:rPr>
      <w:rFonts w:eastAsiaTheme="minorHAnsi"/>
      <w:lang w:val="en-AU"/>
    </w:rPr>
  </w:style>
  <w:style w:type="paragraph" w:styleId="NormalWeb">
    <w:name w:val="Normal (Web)"/>
    <w:basedOn w:val="Normal"/>
    <w:uiPriority w:val="99"/>
    <w:semiHidden/>
    <w:unhideWhenUsed/>
    <w:rsid w:val="001717B8"/>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47628E"/>
    <w:rPr>
      <w:color w:val="800080" w:themeColor="followedHyperlink"/>
      <w:u w:val="single"/>
    </w:rPr>
  </w:style>
  <w:style w:type="character" w:customStyle="1" w:styleId="Heading1Char">
    <w:name w:val="Heading 1 Char"/>
    <w:basedOn w:val="DefaultParagraphFont"/>
    <w:link w:val="Heading1"/>
    <w:uiPriority w:val="9"/>
    <w:rsid w:val="00063808"/>
    <w:rPr>
      <w:rFonts w:ascii="Arial" w:eastAsiaTheme="majorEastAsia" w:hAnsi="Arial" w:cs="Arial"/>
      <w:b/>
      <w:bCs/>
      <w:sz w:val="20"/>
      <w:szCs w:val="20"/>
    </w:rPr>
  </w:style>
  <w:style w:type="character" w:customStyle="1" w:styleId="Heading2Char">
    <w:name w:val="Heading 2 Char"/>
    <w:basedOn w:val="DefaultParagraphFont"/>
    <w:link w:val="Heading2"/>
    <w:uiPriority w:val="9"/>
    <w:rsid w:val="003E7E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3E7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mailto:phil.solus@cox.net" TargetMode="External"/><Relationship Id="rId12" Type="http://schemas.openxmlformats.org/officeDocument/2006/relationships/hyperlink" Target="mailto:solusaudio@gmail.com" TargetMode="External"/><Relationship Id="rId13" Type="http://schemas.openxmlformats.org/officeDocument/2006/relationships/hyperlink" Target="mailto:roberta@robertalewi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F221F-D390-BA41-80B6-66AB99164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762</Words>
  <Characters>4418</Characters>
  <Application>Microsoft Macintosh Word</Application>
  <DocSecurity>0</DocSecurity>
  <Lines>105</Lines>
  <Paragraphs>46</Paragraphs>
  <ScaleCrop>false</ScaleCrop>
  <HeadingPairs>
    <vt:vector size="2" baseType="variant">
      <vt:variant>
        <vt:lpstr>Title</vt:lpstr>
      </vt:variant>
      <vt:variant>
        <vt:i4>1</vt:i4>
      </vt:variant>
    </vt:vector>
  </HeadingPairs>
  <TitlesOfParts>
    <vt:vector size="1" baseType="lpstr">
      <vt:lpstr/>
    </vt:vector>
  </TitlesOfParts>
  <Manager/>
  <Company>Solus Stream AV </Company>
  <LinksUpToDate>false</LinksUpToDate>
  <CharactersWithSpaces>5134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Lewis</dc:creator>
  <cp:keywords/>
  <dc:description/>
  <cp:lastModifiedBy>Roberta  Lewis</cp:lastModifiedBy>
  <cp:revision>13</cp:revision>
  <cp:lastPrinted>2015-12-17T21:20:00Z</cp:lastPrinted>
  <dcterms:created xsi:type="dcterms:W3CDTF">2016-12-04T23:28:00Z</dcterms:created>
  <dcterms:modified xsi:type="dcterms:W3CDTF">2017-01-03T04:16:00Z</dcterms:modified>
  <cp:category/>
</cp:coreProperties>
</file>